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Start w:id="1" w:name="_GoBack"/>
      <w:bookmarkEnd w:id="0"/>
      <w:bookmarkEnd w:id="1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Запрещение отказа в заключении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 xml:space="preserve">апрещается отказывать женщинам в заключении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r w:rsidRPr="00A87D35">
              <w:rPr>
                <w:sz w:val="24"/>
                <w:szCs w:val="24"/>
                <w:lang w:val="ru-RU"/>
              </w:rPr>
              <w:t xml:space="preserve">ункта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 ,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r w:rsidRPr="00A87D35">
              <w:rPr>
                <w:sz w:val="24"/>
                <w:szCs w:val="24"/>
                <w:lang w:val="ru-RU"/>
              </w:rPr>
              <w:t xml:space="preserve">ункт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5067FD" w:rsidRDefault="006E46EC" w:rsidP="005067FD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Пособие </w:t>
            </w:r>
            <w:r w:rsidR="005067FD">
              <w:rPr>
                <w:sz w:val="24"/>
                <w:szCs w:val="24"/>
                <w:lang w:val="ru-RU"/>
              </w:rPr>
              <w:t>по уходу за ребенком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  <w:r w:rsidR="005067FD">
              <w:rPr>
                <w:sz w:val="24"/>
                <w:szCs w:val="24"/>
                <w:lang w:val="ru-RU"/>
              </w:rPr>
              <w:t xml:space="preserve"> (в повышенном размере)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A51D0D" w:rsidP="00A5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Пункт </w:t>
            </w:r>
            <w:r w:rsidR="006E46EC" w:rsidRPr="00A87D35">
              <w:rPr>
                <w:sz w:val="24"/>
                <w:szCs w:val="24"/>
              </w:rPr>
              <w:t xml:space="preserve">2 ст.13 Закона Республики Беларусь от 29.12.2012 № 7-З «О государственных пособиях </w:t>
            </w:r>
            <w:r w:rsidR="006E46EC"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="006E46EC" w:rsidRPr="00A87D35">
              <w:rPr>
                <w:sz w:val="24"/>
                <w:szCs w:val="24"/>
              </w:rPr>
              <w:t xml:space="preserve">, </w:t>
            </w:r>
            <w:r w:rsidR="006E46EC"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="006E46EC" w:rsidRPr="00A87D35">
              <w:rPr>
                <w:sz w:val="24"/>
                <w:szCs w:val="24"/>
              </w:rPr>
              <w:t xml:space="preserve"> </w:t>
            </w:r>
            <w:r w:rsidR="006E46EC"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="006E46EC" w:rsidRPr="00A87D35">
              <w:rPr>
                <w:sz w:val="24"/>
                <w:szCs w:val="24"/>
              </w:rPr>
              <w:t xml:space="preserve">» </w:t>
            </w:r>
            <w:r w:rsidR="006E46EC" w:rsidRPr="00A87D35">
              <w:rPr>
                <w:sz w:val="24"/>
                <w:szCs w:val="24"/>
              </w:rPr>
              <w:lastRenderedPageBreak/>
              <w:t>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5067FD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="005067FD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>детей старше 3 лет</w:t>
            </w:r>
            <w:r w:rsidRPr="00A87D35">
              <w:rPr>
                <w:sz w:val="24"/>
                <w:szCs w:val="24"/>
              </w:rPr>
              <w:t xml:space="preserve">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A51D0D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5067FD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</w:t>
            </w:r>
            <w:r w:rsidR="005067FD">
              <w:rPr>
                <w:sz w:val="24"/>
                <w:szCs w:val="24"/>
                <w:lang w:val="ru-RU"/>
              </w:rPr>
              <w:t>, на остальных детей – 50 % БПМ</w:t>
            </w:r>
            <w:r w:rsidRPr="00A87D35">
              <w:rPr>
                <w:sz w:val="24"/>
                <w:szCs w:val="24"/>
              </w:rPr>
              <w:t xml:space="preserve">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>по субсидируемым тарифам 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B1443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7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формах,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B1443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9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B1443C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0" w:history="1"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абз. 3 подп.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1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здр/у-10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B1443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B1443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4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B1443C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B1443C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6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7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2" w:name="_Toc236024132"/>
            <w:bookmarkStart w:id="3" w:name="_Toc173770058"/>
            <w:bookmarkStart w:id="4" w:name="_Toc220891353"/>
            <w:bookmarkStart w:id="5" w:name="_Toc229797997"/>
            <w:bookmarkStart w:id="6" w:name="_Toc260732536"/>
            <w:bookmarkStart w:id="7" w:name="_Toc272137112"/>
            <w:bookmarkStart w:id="8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r w:rsidRPr="002F5268">
              <w:t>Подвоз обучающихся в учреждениях дошкольного образования (в случае непредоставления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8E"/>
    <w:rsid w:val="00002C8E"/>
    <w:rsid w:val="000058B4"/>
    <w:rsid w:val="00025A13"/>
    <w:rsid w:val="000533B2"/>
    <w:rsid w:val="00076252"/>
    <w:rsid w:val="0017552F"/>
    <w:rsid w:val="002307E7"/>
    <w:rsid w:val="00230A9E"/>
    <w:rsid w:val="002B3D27"/>
    <w:rsid w:val="00307040"/>
    <w:rsid w:val="0048447F"/>
    <w:rsid w:val="005067FD"/>
    <w:rsid w:val="00540A6F"/>
    <w:rsid w:val="00576823"/>
    <w:rsid w:val="0058278B"/>
    <w:rsid w:val="005B36B7"/>
    <w:rsid w:val="005F7A42"/>
    <w:rsid w:val="00662B8A"/>
    <w:rsid w:val="00662BE7"/>
    <w:rsid w:val="006A7B55"/>
    <w:rsid w:val="006E027A"/>
    <w:rsid w:val="006E46EC"/>
    <w:rsid w:val="00805EE8"/>
    <w:rsid w:val="008966B2"/>
    <w:rsid w:val="008A2B9B"/>
    <w:rsid w:val="008F3D99"/>
    <w:rsid w:val="009954CE"/>
    <w:rsid w:val="009D3C67"/>
    <w:rsid w:val="00A32A83"/>
    <w:rsid w:val="00A51D0D"/>
    <w:rsid w:val="00A77B2F"/>
    <w:rsid w:val="00A87D35"/>
    <w:rsid w:val="00B1443C"/>
    <w:rsid w:val="00B24D0F"/>
    <w:rsid w:val="00B345D7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F4C0D953E30F0B3E4C03788C322B7BD0C5D191F152FB72FG" TargetMode="External"/><Relationship Id="rId13" Type="http://schemas.openxmlformats.org/officeDocument/2006/relationships/hyperlink" Target="consultantplus://offline/ref=353CAE4918C0EAD45D61461527177D57962A291E1204A29BC330C308229D6876E5A42B11F33C314E5CB63B249AbC3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A025894E09608A9976C71F2795B03DE077F52A1A5FC6B24D0C923E30F0B3E4C03788C322B7BD0C5D1A1B112EB72FG" TargetMode="External"/><Relationship Id="rId12" Type="http://schemas.openxmlformats.org/officeDocument/2006/relationships/hyperlink" Target="consultantplus://offline/ref=2D2E6E44582139EC8C5A6ED617F1EBB94EE8D7CE061AD20B220EA191929AA6E7ADA9B43BFB75715F7CA42F2467a0l1H" TargetMode="External"/><Relationship Id="rId17" Type="http://schemas.openxmlformats.org/officeDocument/2006/relationships/hyperlink" Target="consultantplus://offline/ref=BEDCCC6EDCE97BCA653CADCE06220F7754D390A32BEB6288D08ED2DA698EE3943AF2096704B3174D66ED5AF174zAi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9AE80040F44B6CCCEA4B75861D4BCF9C3477E468C6920F7AE569D32BC2FE5FF1498E376A0C1CF0D2ADC0BAV4e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F4C0D953E30F0B3E4C03788C322B7BD0C5D191F152FB72FG" TargetMode="External"/><Relationship Id="rId11" Type="http://schemas.openxmlformats.org/officeDocument/2006/relationships/hyperlink" Target="consultantplus://offline/ref=16F2A0F386D132990F041425FA9FBFC1B7EFC2E54CA77607630BEB182C90880D68902AS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63F4CF37FA60781F619B5850840C7B6E921B4544E0EB9E5B0DE63D184C8A982518969C46A969C4FD85D298A48Fy7K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A025894E09608A9976C71F2795B03DE077F52A1A5FC6B24D0C923E30F0B3E4C03788C322B7BD0C5D1A1B112EB72FG" TargetMode="External"/><Relationship Id="rId14" Type="http://schemas.openxmlformats.org/officeDocument/2006/relationships/hyperlink" Target="consultantplus://offline/ref=353CAE4918C0EAD45D61461527177D57962A291E1204A296C231C408229D6876E5A42B11F33C314E5CB53F2099bC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D6B9-2A5F-42B3-8C37-932463DC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qwerty</cp:lastModifiedBy>
  <cp:revision>2</cp:revision>
  <dcterms:created xsi:type="dcterms:W3CDTF">2019-05-11T07:16:00Z</dcterms:created>
  <dcterms:modified xsi:type="dcterms:W3CDTF">2019-05-11T07:16:00Z</dcterms:modified>
</cp:coreProperties>
</file>