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E2E" w:rsidRDefault="00464BDF" w:rsidP="00BC5E2E">
      <w:pPr>
        <w:pStyle w:val="a3"/>
        <w:shd w:val="clear" w:color="auto" w:fill="FFFFFF"/>
        <w:spacing w:before="0" w:beforeAutospacing="0" w:after="0" w:afterAutospacing="0"/>
        <w:jc w:val="center"/>
        <w:rPr>
          <w:rStyle w:val="a4"/>
          <w:color w:val="222222"/>
          <w:sz w:val="26"/>
          <w:szCs w:val="26"/>
        </w:rPr>
      </w:pPr>
      <w:r w:rsidRPr="00BC5E2E">
        <w:rPr>
          <w:rStyle w:val="a4"/>
          <w:color w:val="222222"/>
          <w:sz w:val="26"/>
          <w:szCs w:val="26"/>
        </w:rPr>
        <w:t>Электробезопасность</w:t>
      </w:r>
      <w:bookmarkStart w:id="0" w:name="_GoBack"/>
      <w:bookmarkEnd w:id="0"/>
      <w:r w:rsidR="00BC5E2E" w:rsidRPr="00BC5E2E">
        <w:rPr>
          <w:rStyle w:val="a4"/>
          <w:color w:val="222222"/>
          <w:sz w:val="26"/>
          <w:szCs w:val="26"/>
        </w:rPr>
        <w:t xml:space="preserve"> при возможном подтоплении электроустановок</w:t>
      </w:r>
    </w:p>
    <w:p w:rsidR="00FB1779" w:rsidRPr="00BC5E2E" w:rsidRDefault="00FB1779" w:rsidP="00BC5E2E">
      <w:pPr>
        <w:pStyle w:val="a3"/>
        <w:shd w:val="clear" w:color="auto" w:fill="FFFFFF"/>
        <w:spacing w:before="0" w:beforeAutospacing="0" w:after="0" w:afterAutospacing="0"/>
        <w:jc w:val="center"/>
        <w:rPr>
          <w:rStyle w:val="a4"/>
          <w:color w:val="222222"/>
          <w:sz w:val="26"/>
          <w:szCs w:val="26"/>
        </w:rPr>
      </w:pPr>
    </w:p>
    <w:p w:rsidR="00AA16FA" w:rsidRPr="00BC5E2E" w:rsidRDefault="00AA16FA" w:rsidP="00FB1779">
      <w:pPr>
        <w:pStyle w:val="a3"/>
        <w:shd w:val="clear" w:color="auto" w:fill="FFFFFF"/>
        <w:spacing w:before="0" w:beforeAutospacing="0" w:after="0" w:afterAutospacing="0"/>
        <w:ind w:firstLine="426"/>
        <w:jc w:val="both"/>
        <w:rPr>
          <w:b/>
          <w:bCs/>
          <w:color w:val="222222"/>
          <w:sz w:val="26"/>
          <w:szCs w:val="26"/>
        </w:rPr>
      </w:pPr>
      <w:r w:rsidRPr="00BC5E2E">
        <w:rPr>
          <w:rStyle w:val="a4"/>
          <w:b w:val="0"/>
          <w:bCs w:val="0"/>
          <w:color w:val="222222"/>
          <w:sz w:val="26"/>
          <w:szCs w:val="26"/>
        </w:rPr>
        <w:t>Во время активного таяния снега и вскрытия рек жителям, проживающим в зоне возможного подтопления, необходимо быть предельно осторожными с электричеством.</w:t>
      </w:r>
    </w:p>
    <w:p w:rsidR="00AA16FA" w:rsidRPr="00E92167" w:rsidRDefault="00AA16FA" w:rsidP="00FB1779">
      <w:pPr>
        <w:pStyle w:val="a3"/>
        <w:shd w:val="clear" w:color="auto" w:fill="FFFFFF"/>
        <w:spacing w:before="0" w:beforeAutospacing="0" w:after="0" w:afterAutospacing="0"/>
        <w:ind w:firstLine="426"/>
        <w:jc w:val="both"/>
        <w:rPr>
          <w:color w:val="222222"/>
          <w:sz w:val="26"/>
          <w:szCs w:val="26"/>
        </w:rPr>
      </w:pPr>
      <w:r w:rsidRPr="00E92167">
        <w:rPr>
          <w:color w:val="222222"/>
          <w:sz w:val="26"/>
          <w:szCs w:val="26"/>
        </w:rPr>
        <w:t>Весеннее половодье может вызвать различные повреждения электрооборудования в результате подтопления электроустановок. При подъеме паводковых вод на участках воздушных линий электропередачи (ЛЭП) напряжением 0,4–10 кВ, попадающих под затопление, возможно временное снижение габарита. Крайне опасно находиться, ловить рыбу, кататься на лодке под проводами воздушных линий, попавших в зону затопления, поскольку есть вероятность поражения электрическим током.</w:t>
      </w:r>
    </w:p>
    <w:p w:rsidR="00AA16FA" w:rsidRPr="00E92167" w:rsidRDefault="00AA16FA" w:rsidP="00FB1779">
      <w:pPr>
        <w:pStyle w:val="a3"/>
        <w:shd w:val="clear" w:color="auto" w:fill="FFFFFF"/>
        <w:spacing w:before="0" w:beforeAutospacing="0" w:after="0" w:afterAutospacing="0"/>
        <w:ind w:firstLine="426"/>
        <w:jc w:val="both"/>
        <w:rPr>
          <w:color w:val="222222"/>
          <w:sz w:val="26"/>
          <w:szCs w:val="26"/>
        </w:rPr>
      </w:pPr>
      <w:r w:rsidRPr="00E92167">
        <w:rPr>
          <w:color w:val="222222"/>
          <w:sz w:val="26"/>
          <w:szCs w:val="26"/>
        </w:rPr>
        <w:t>Чтобы уберечь себя и своих близких от поражения электрическим током, необходимо соблюдать несколько элементарных правил:</w:t>
      </w:r>
    </w:p>
    <w:p w:rsidR="00AA16FA" w:rsidRPr="00E92167" w:rsidRDefault="00FB1779" w:rsidP="00FB1779">
      <w:pPr>
        <w:pStyle w:val="a3"/>
        <w:shd w:val="clear" w:color="auto" w:fill="FFFFFF"/>
        <w:spacing w:before="0" w:beforeAutospacing="0" w:after="0" w:afterAutospacing="0"/>
        <w:ind w:firstLine="426"/>
        <w:jc w:val="both"/>
        <w:rPr>
          <w:color w:val="222222"/>
          <w:sz w:val="26"/>
          <w:szCs w:val="26"/>
        </w:rPr>
      </w:pPr>
      <w:r>
        <w:rPr>
          <w:color w:val="222222"/>
          <w:sz w:val="26"/>
          <w:szCs w:val="26"/>
        </w:rPr>
        <w:t>–</w:t>
      </w:r>
      <w:r w:rsidR="00AA16FA" w:rsidRPr="00E92167">
        <w:rPr>
          <w:color w:val="222222"/>
          <w:sz w:val="26"/>
          <w:szCs w:val="26"/>
        </w:rPr>
        <w:t xml:space="preserve"> не приближаться к находящимся в зоне затопления трансформаторным подстанциям и воздушным линиям электропередачи;</w:t>
      </w:r>
    </w:p>
    <w:p w:rsidR="00EB4284" w:rsidRPr="00E92167" w:rsidRDefault="00FB1779" w:rsidP="00FB1779">
      <w:pPr>
        <w:pStyle w:val="a3"/>
        <w:shd w:val="clear" w:color="auto" w:fill="FFFFFF"/>
        <w:spacing w:before="0" w:beforeAutospacing="0" w:after="0" w:afterAutospacing="0"/>
        <w:ind w:firstLine="426"/>
        <w:jc w:val="both"/>
        <w:divId w:val="898200680"/>
        <w:rPr>
          <w:color w:val="222222"/>
          <w:sz w:val="26"/>
          <w:szCs w:val="26"/>
        </w:rPr>
      </w:pPr>
      <w:r>
        <w:rPr>
          <w:color w:val="222222"/>
          <w:sz w:val="26"/>
          <w:szCs w:val="26"/>
        </w:rPr>
        <w:t xml:space="preserve">– </w:t>
      </w:r>
      <w:r w:rsidR="00EB4284" w:rsidRPr="00E92167">
        <w:rPr>
          <w:color w:val="222222"/>
          <w:sz w:val="26"/>
          <w:szCs w:val="26"/>
        </w:rPr>
        <w:t>не проплывать под линиями электропередачи из-за уменьшения расстояний от поверхности воды до проводов;</w:t>
      </w:r>
    </w:p>
    <w:p w:rsidR="00EB4284" w:rsidRPr="00E92167" w:rsidRDefault="00FB1779" w:rsidP="00FB1779">
      <w:pPr>
        <w:pStyle w:val="a3"/>
        <w:shd w:val="clear" w:color="auto" w:fill="FFFFFF"/>
        <w:spacing w:before="0" w:beforeAutospacing="0" w:after="0" w:afterAutospacing="0"/>
        <w:ind w:firstLine="426"/>
        <w:jc w:val="both"/>
        <w:divId w:val="898200680"/>
        <w:rPr>
          <w:color w:val="222222"/>
          <w:sz w:val="26"/>
          <w:szCs w:val="26"/>
        </w:rPr>
      </w:pPr>
      <w:r>
        <w:rPr>
          <w:color w:val="222222"/>
          <w:sz w:val="26"/>
          <w:szCs w:val="26"/>
        </w:rPr>
        <w:t>–</w:t>
      </w:r>
      <w:r w:rsidR="00EB4284" w:rsidRPr="00E92167">
        <w:rPr>
          <w:color w:val="222222"/>
          <w:sz w:val="26"/>
          <w:szCs w:val="26"/>
        </w:rPr>
        <w:t xml:space="preserve"> не использовать электроприборы рядом с водой, не работать с электроприборами мокрыми руками или в мокрой обуви;</w:t>
      </w:r>
    </w:p>
    <w:p w:rsidR="00EB4284" w:rsidRPr="00E92167" w:rsidRDefault="00FB1779" w:rsidP="00FB1779">
      <w:pPr>
        <w:pStyle w:val="a3"/>
        <w:shd w:val="clear" w:color="auto" w:fill="FFFFFF"/>
        <w:spacing w:before="0" w:beforeAutospacing="0" w:after="0" w:afterAutospacing="0"/>
        <w:ind w:firstLine="426"/>
        <w:jc w:val="both"/>
        <w:divId w:val="898200680"/>
        <w:rPr>
          <w:color w:val="222222"/>
          <w:sz w:val="26"/>
          <w:szCs w:val="26"/>
        </w:rPr>
      </w:pPr>
      <w:r>
        <w:rPr>
          <w:color w:val="222222"/>
          <w:sz w:val="26"/>
          <w:szCs w:val="26"/>
        </w:rPr>
        <w:t>–</w:t>
      </w:r>
      <w:r w:rsidR="00EB4284" w:rsidRPr="00E92167">
        <w:rPr>
          <w:color w:val="222222"/>
          <w:sz w:val="26"/>
          <w:szCs w:val="26"/>
        </w:rPr>
        <w:t xml:space="preserve"> отключить подачу электричества (отключить вводной автомат или вывернуть пробковые предохранители) при резком подъеме воды, затоплении жилища;</w:t>
      </w:r>
    </w:p>
    <w:p w:rsidR="00EB4284" w:rsidRPr="00E92167" w:rsidRDefault="00FB1779" w:rsidP="00FB1779">
      <w:pPr>
        <w:pStyle w:val="a3"/>
        <w:shd w:val="clear" w:color="auto" w:fill="FFFFFF"/>
        <w:spacing w:before="0" w:beforeAutospacing="0" w:after="0" w:afterAutospacing="0"/>
        <w:ind w:firstLine="426"/>
        <w:jc w:val="both"/>
        <w:divId w:val="898200680"/>
        <w:rPr>
          <w:color w:val="222222"/>
          <w:sz w:val="26"/>
          <w:szCs w:val="26"/>
        </w:rPr>
      </w:pPr>
      <w:r>
        <w:rPr>
          <w:color w:val="222222"/>
          <w:sz w:val="26"/>
          <w:szCs w:val="26"/>
        </w:rPr>
        <w:t>–</w:t>
      </w:r>
      <w:r w:rsidR="00EB4284" w:rsidRPr="00E92167">
        <w:rPr>
          <w:color w:val="222222"/>
          <w:sz w:val="26"/>
          <w:szCs w:val="26"/>
        </w:rPr>
        <w:t xml:space="preserve"> использовать розетки в домах после затопления можно только после их полного высыхания и проверки исправности электропроводки.</w:t>
      </w:r>
    </w:p>
    <w:p w:rsidR="00EB4284" w:rsidRDefault="00EB4284" w:rsidP="00FB1779">
      <w:pPr>
        <w:pStyle w:val="a3"/>
        <w:shd w:val="clear" w:color="auto" w:fill="FFFFFF"/>
        <w:spacing w:before="0" w:beforeAutospacing="0" w:after="0" w:afterAutospacing="0"/>
        <w:ind w:firstLine="426"/>
        <w:jc w:val="both"/>
        <w:divId w:val="898200680"/>
        <w:rPr>
          <w:color w:val="222222"/>
          <w:sz w:val="26"/>
          <w:szCs w:val="26"/>
        </w:rPr>
      </w:pPr>
      <w:r w:rsidRPr="00E92167">
        <w:rPr>
          <w:color w:val="222222"/>
          <w:sz w:val="26"/>
          <w:szCs w:val="26"/>
        </w:rPr>
        <w:t>О замеченных повреждениях воздушных и кабельных линий, открытых дверях и других нарушениях работы трансформаторных подстанций сообщайте диспетчеру района электрических сетей</w:t>
      </w:r>
      <w:r w:rsidR="00FB1779">
        <w:rPr>
          <w:color w:val="222222"/>
          <w:sz w:val="26"/>
          <w:szCs w:val="26"/>
        </w:rPr>
        <w:t>.</w:t>
      </w:r>
    </w:p>
    <w:p w:rsidR="00FB1779" w:rsidRDefault="00FB1779" w:rsidP="00E92167">
      <w:pPr>
        <w:pStyle w:val="a3"/>
        <w:shd w:val="clear" w:color="auto" w:fill="FFFFFF"/>
        <w:spacing w:before="0" w:beforeAutospacing="0" w:after="0" w:afterAutospacing="0"/>
        <w:jc w:val="both"/>
        <w:divId w:val="898200680"/>
        <w:rPr>
          <w:color w:val="222222"/>
          <w:sz w:val="26"/>
          <w:szCs w:val="26"/>
        </w:rPr>
      </w:pPr>
    </w:p>
    <w:p w:rsidR="00FB1779" w:rsidRDefault="00FB1779" w:rsidP="00E92167">
      <w:pPr>
        <w:pStyle w:val="a3"/>
        <w:shd w:val="clear" w:color="auto" w:fill="FFFFFF"/>
        <w:spacing w:before="0" w:beforeAutospacing="0" w:after="0" w:afterAutospacing="0"/>
        <w:jc w:val="both"/>
        <w:divId w:val="898200680"/>
        <w:rPr>
          <w:color w:val="222222"/>
          <w:sz w:val="26"/>
          <w:szCs w:val="26"/>
        </w:rPr>
      </w:pPr>
    </w:p>
    <w:p w:rsidR="00FB1779" w:rsidRPr="00E92167" w:rsidRDefault="00FB1779" w:rsidP="00FB1779">
      <w:pPr>
        <w:pStyle w:val="a3"/>
        <w:shd w:val="clear" w:color="auto" w:fill="FFFFFF"/>
        <w:tabs>
          <w:tab w:val="left" w:pos="7655"/>
        </w:tabs>
        <w:spacing w:before="0" w:beforeAutospacing="0" w:after="0" w:afterAutospacing="0"/>
        <w:jc w:val="both"/>
        <w:divId w:val="898200680"/>
        <w:rPr>
          <w:color w:val="222222"/>
          <w:sz w:val="26"/>
          <w:szCs w:val="26"/>
        </w:rPr>
      </w:pPr>
      <w:r>
        <w:rPr>
          <w:color w:val="222222"/>
          <w:sz w:val="26"/>
          <w:szCs w:val="26"/>
        </w:rPr>
        <w:t xml:space="preserve">Инспектор </w:t>
      </w:r>
      <w:proofErr w:type="spellStart"/>
      <w:r>
        <w:rPr>
          <w:color w:val="222222"/>
          <w:sz w:val="26"/>
          <w:szCs w:val="26"/>
        </w:rPr>
        <w:t>энергогазинспекции</w:t>
      </w:r>
      <w:proofErr w:type="spellEnd"/>
      <w:r>
        <w:rPr>
          <w:color w:val="222222"/>
          <w:sz w:val="26"/>
          <w:szCs w:val="26"/>
        </w:rPr>
        <w:t xml:space="preserve"> </w:t>
      </w:r>
      <w:proofErr w:type="spellStart"/>
      <w:r>
        <w:rPr>
          <w:color w:val="222222"/>
          <w:sz w:val="26"/>
          <w:szCs w:val="26"/>
        </w:rPr>
        <w:t>Островецкого</w:t>
      </w:r>
      <w:proofErr w:type="spellEnd"/>
      <w:r>
        <w:rPr>
          <w:color w:val="222222"/>
          <w:sz w:val="26"/>
          <w:szCs w:val="26"/>
        </w:rPr>
        <w:t xml:space="preserve"> МРО</w:t>
      </w:r>
      <w:r>
        <w:rPr>
          <w:color w:val="222222"/>
          <w:sz w:val="26"/>
          <w:szCs w:val="26"/>
        </w:rPr>
        <w:tab/>
        <w:t xml:space="preserve">В.П. </w:t>
      </w:r>
      <w:proofErr w:type="spellStart"/>
      <w:r>
        <w:rPr>
          <w:color w:val="222222"/>
          <w:sz w:val="26"/>
          <w:szCs w:val="26"/>
        </w:rPr>
        <w:t>Лапшевич</w:t>
      </w:r>
      <w:proofErr w:type="spellEnd"/>
    </w:p>
    <w:p w:rsidR="00BC5E2E" w:rsidRPr="00BC5E2E" w:rsidRDefault="00BC5E2E" w:rsidP="00BC5E2E">
      <w:pPr>
        <w:spacing w:after="0" w:line="240" w:lineRule="auto"/>
        <w:jc w:val="both"/>
        <w:rPr>
          <w:rFonts w:ascii="Times New Roman" w:hAnsi="Times New Roman" w:cs="Times New Roman"/>
        </w:rPr>
      </w:pPr>
    </w:p>
    <w:p w:rsidR="00AA16FA" w:rsidRPr="00BC5E2E" w:rsidRDefault="00AA16FA" w:rsidP="00BC5E2E">
      <w:pPr>
        <w:spacing w:after="0" w:line="240" w:lineRule="auto"/>
        <w:rPr>
          <w:rFonts w:ascii="Times New Roman" w:hAnsi="Times New Roman" w:cs="Times New Roman"/>
        </w:rPr>
      </w:pPr>
    </w:p>
    <w:sectPr w:rsidR="00AA16FA" w:rsidRPr="00BC5E2E" w:rsidSect="007719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AA16FA"/>
    <w:rsid w:val="00464BDF"/>
    <w:rsid w:val="0055050E"/>
    <w:rsid w:val="00771928"/>
    <w:rsid w:val="00AA16FA"/>
    <w:rsid w:val="00BC5E2E"/>
    <w:rsid w:val="00E92167"/>
    <w:rsid w:val="00EB4284"/>
    <w:rsid w:val="00FB1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9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16FA"/>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AA16FA"/>
    <w:rPr>
      <w:b/>
      <w:bCs/>
    </w:rPr>
  </w:style>
</w:styles>
</file>

<file path=word/webSettings.xml><?xml version="1.0" encoding="utf-8"?>
<w:webSettings xmlns:r="http://schemas.openxmlformats.org/officeDocument/2006/relationships" xmlns:w="http://schemas.openxmlformats.org/wordprocessingml/2006/main">
  <w:divs>
    <w:div w:id="8982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Лапшевич</dc:creator>
  <cp:keywords/>
  <dc:description/>
  <cp:lastModifiedBy>Пользователь Windows</cp:lastModifiedBy>
  <cp:revision>5</cp:revision>
  <cp:lastPrinted>2023-02-28T11:43:00Z</cp:lastPrinted>
  <dcterms:created xsi:type="dcterms:W3CDTF">2023-02-28T11:31:00Z</dcterms:created>
  <dcterms:modified xsi:type="dcterms:W3CDTF">2023-02-28T11:47:00Z</dcterms:modified>
</cp:coreProperties>
</file>