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B9E92" w14:textId="0D522545" w:rsidR="00233994" w:rsidRDefault="00233994" w:rsidP="00233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994">
        <w:rPr>
          <w:rFonts w:ascii="Times New Roman" w:hAnsi="Times New Roman" w:cs="Times New Roman"/>
          <w:b/>
          <w:sz w:val="28"/>
          <w:szCs w:val="28"/>
        </w:rPr>
        <w:t>НАИМЕНОВАНИЕ АДМИНИСТРАТИВНЫХ ПРОЦЕДУР, СРОКИ ИХ ОСУЩЕСТВЛЕНИЯ И ПЕРЕЧЕНЬ ДОКУМЕНТОВ, ПРЕДСТАВЛЯЕМЫХ ЗАИНТЕРИСОВАННЫМИ ЛИЦАМИ</w:t>
      </w:r>
    </w:p>
    <w:p w14:paraId="236C8728" w14:textId="77777777" w:rsidR="007306F7" w:rsidRPr="00233994" w:rsidRDefault="007306F7" w:rsidP="00233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254CA5" w14:textId="77777777" w:rsidR="00233994" w:rsidRPr="00233994" w:rsidRDefault="00233994" w:rsidP="002339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Выдача пропусков на право въезда (входа), временного пребывания, передвижения в пограничной зоне иностранным гражданам и лицам без гражданства, постоянно проживающим за пределами Республики Беларусь.</w:t>
      </w:r>
    </w:p>
    <w:p w14:paraId="69FA2344" w14:textId="77777777" w:rsidR="00233994" w:rsidRPr="00233994" w:rsidRDefault="00233994" w:rsidP="00233994">
      <w:pPr>
        <w:pStyle w:val="a3"/>
        <w:tabs>
          <w:tab w:val="left" w:pos="774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994">
        <w:rPr>
          <w:rFonts w:ascii="Times New Roman" w:hAnsi="Times New Roman" w:cs="Times New Roman"/>
          <w:sz w:val="28"/>
          <w:szCs w:val="28"/>
        </w:rPr>
        <w:t>2. </w:t>
      </w:r>
      <w:r w:rsidRPr="00233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пропусков на право въезда (входа), временного пребывания, передвижения</w:t>
      </w:r>
      <w:r w:rsidRPr="00233994">
        <w:rPr>
          <w:rFonts w:ascii="Times New Roman" w:hAnsi="Times New Roman" w:cs="Times New Roman"/>
          <w:sz w:val="28"/>
          <w:szCs w:val="28"/>
        </w:rPr>
        <w:t xml:space="preserve"> в пограничной полосе.</w:t>
      </w:r>
    </w:p>
    <w:p w14:paraId="3C27D2ED" w14:textId="77777777" w:rsidR="00233994" w:rsidRPr="00233994" w:rsidRDefault="00233994" w:rsidP="00233994">
      <w:pPr>
        <w:pStyle w:val="a3"/>
        <w:tabs>
          <w:tab w:val="left" w:pos="774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994">
        <w:rPr>
          <w:rFonts w:ascii="Times New Roman" w:hAnsi="Times New Roman" w:cs="Times New Roman"/>
          <w:sz w:val="28"/>
          <w:szCs w:val="28"/>
        </w:rPr>
        <w:t>3. Получение пропуска на право въезда (входа), временного пребывания, передвижения в пограничной зоне группы иностранных граждан и лиц без гражданства, постоянно проживающих за пределами Республики Беларусь, следующих в пограничную зону совместно и в течение одного и того же срока.</w:t>
      </w:r>
    </w:p>
    <w:p w14:paraId="5ED3A52A" w14:textId="77777777" w:rsidR="00233994" w:rsidRPr="00233994" w:rsidRDefault="00233994" w:rsidP="00233994">
      <w:pPr>
        <w:pStyle w:val="a3"/>
        <w:tabs>
          <w:tab w:val="left" w:pos="774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994">
        <w:rPr>
          <w:rFonts w:ascii="Times New Roman" w:hAnsi="Times New Roman" w:cs="Times New Roman"/>
          <w:sz w:val="28"/>
          <w:szCs w:val="28"/>
        </w:rPr>
        <w:t>4. Получение пропуска на право въезда (входа), временного пребывания, передвижения в пограничной полосе группы физических лиц, следующих в пограничную полосу совместно и в течение одного и того же срока.</w:t>
      </w:r>
    </w:p>
    <w:p w14:paraId="787418A4" w14:textId="77777777" w:rsidR="00233994" w:rsidRPr="00233994" w:rsidRDefault="00233994" w:rsidP="00233994">
      <w:pPr>
        <w:pStyle w:val="a3"/>
        <w:tabs>
          <w:tab w:val="left" w:pos="774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994">
        <w:rPr>
          <w:rFonts w:ascii="Times New Roman" w:hAnsi="Times New Roman" w:cs="Times New Roman"/>
          <w:sz w:val="28"/>
          <w:szCs w:val="28"/>
        </w:rPr>
        <w:t xml:space="preserve">5. Получение разрешения на осуществление хозяйственной или иной деятельности в пограничной полосе, во внутренних водах </w:t>
      </w:r>
      <w:r w:rsidRPr="00233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Республики Беларусь в пределах пограничной зоны и пограничной полосы и пропусков на право </w:t>
      </w:r>
      <w:r w:rsidRPr="00233994">
        <w:rPr>
          <w:rFonts w:ascii="Times New Roman" w:hAnsi="Times New Roman" w:cs="Times New Roman"/>
          <w:sz w:val="28"/>
          <w:szCs w:val="28"/>
        </w:rPr>
        <w:t>въезда (входа), временного пребывания, передвижения в пограничной зоне или пограничной полосе в целях осуществления данной деятельности.</w:t>
      </w:r>
    </w:p>
    <w:p w14:paraId="18E24A5C" w14:textId="77777777" w:rsidR="00233994" w:rsidRPr="00233994" w:rsidRDefault="00233994" w:rsidP="0023399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3472D8FC" w14:textId="77777777" w:rsidR="00233994" w:rsidRPr="00233994" w:rsidRDefault="00233994" w:rsidP="0023399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994">
        <w:rPr>
          <w:rFonts w:ascii="Times New Roman" w:hAnsi="Times New Roman" w:cs="Times New Roman"/>
          <w:b/>
          <w:sz w:val="28"/>
          <w:szCs w:val="28"/>
          <w:u w:val="single"/>
        </w:rPr>
        <w:t>Для осуществления административной процедуры по получению пропуска в пограничную зону, иностранный гражданин должен представить:</w:t>
      </w:r>
    </w:p>
    <w:p w14:paraId="34FB02A8" w14:textId="77777777" w:rsidR="00233994" w:rsidRPr="00233994" w:rsidRDefault="00233994" w:rsidP="002339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994">
        <w:rPr>
          <w:rFonts w:ascii="Times New Roman" w:hAnsi="Times New Roman" w:cs="Times New Roman"/>
          <w:sz w:val="28"/>
          <w:szCs w:val="28"/>
        </w:rPr>
        <w:t>заявление;</w:t>
      </w:r>
    </w:p>
    <w:p w14:paraId="1CA1A8F8" w14:textId="77777777" w:rsidR="00233994" w:rsidRPr="00233994" w:rsidRDefault="00233994" w:rsidP="002339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994">
        <w:rPr>
          <w:rFonts w:ascii="Times New Roman" w:hAnsi="Times New Roman" w:cs="Times New Roman"/>
          <w:sz w:val="28"/>
          <w:szCs w:val="28"/>
        </w:rPr>
        <w:t>документ для выезда за границу.</w:t>
      </w:r>
    </w:p>
    <w:p w14:paraId="00DC05F1" w14:textId="77777777" w:rsidR="00233994" w:rsidRPr="00233994" w:rsidRDefault="00233994" w:rsidP="002339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994">
        <w:rPr>
          <w:rFonts w:ascii="Times New Roman" w:hAnsi="Times New Roman" w:cs="Times New Roman"/>
          <w:sz w:val="28"/>
          <w:szCs w:val="28"/>
        </w:rPr>
        <w:t xml:space="preserve">Заявление будет рассмотрено в течение </w:t>
      </w:r>
      <w:r w:rsidRPr="00233994">
        <w:rPr>
          <w:rFonts w:ascii="Times New Roman" w:hAnsi="Times New Roman" w:cs="Times New Roman"/>
          <w:sz w:val="28"/>
          <w:szCs w:val="28"/>
          <w:u w:val="single"/>
        </w:rPr>
        <w:t>5 рабочих дней</w:t>
      </w:r>
      <w:r w:rsidRPr="00233994">
        <w:rPr>
          <w:rFonts w:ascii="Times New Roman" w:hAnsi="Times New Roman" w:cs="Times New Roman"/>
          <w:sz w:val="28"/>
          <w:szCs w:val="28"/>
        </w:rPr>
        <w:t xml:space="preserve"> со дня подачи заявления.</w:t>
      </w:r>
      <w:r w:rsidRPr="00233994">
        <w:rPr>
          <w:sz w:val="28"/>
          <w:szCs w:val="28"/>
        </w:rPr>
        <w:t xml:space="preserve"> </w:t>
      </w:r>
      <w:r w:rsidRPr="00233994">
        <w:rPr>
          <w:rFonts w:ascii="Times New Roman" w:hAnsi="Times New Roman" w:cs="Times New Roman"/>
          <w:sz w:val="28"/>
          <w:szCs w:val="28"/>
        </w:rPr>
        <w:t xml:space="preserve">Пропуск выдается на срок, необходимый для обеспечения указанных в заявлении о выдаче пропуска целей, но не более </w:t>
      </w:r>
      <w:r w:rsidRPr="00233994">
        <w:rPr>
          <w:rFonts w:ascii="Times New Roman" w:hAnsi="Times New Roman" w:cs="Times New Roman"/>
          <w:sz w:val="28"/>
          <w:szCs w:val="28"/>
          <w:u w:val="single"/>
        </w:rPr>
        <w:t>2 лет</w:t>
      </w:r>
      <w:r w:rsidRPr="00233994">
        <w:rPr>
          <w:rFonts w:ascii="Times New Roman" w:hAnsi="Times New Roman" w:cs="Times New Roman"/>
          <w:sz w:val="28"/>
          <w:szCs w:val="28"/>
        </w:rPr>
        <w:t>.</w:t>
      </w:r>
    </w:p>
    <w:p w14:paraId="13DCABD8" w14:textId="77777777" w:rsidR="00233994" w:rsidRPr="00233994" w:rsidRDefault="00233994" w:rsidP="002339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F02A8C" w14:textId="77777777" w:rsidR="00233994" w:rsidRPr="00233994" w:rsidRDefault="00233994" w:rsidP="0023399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994">
        <w:rPr>
          <w:rFonts w:ascii="Times New Roman" w:hAnsi="Times New Roman" w:cs="Times New Roman"/>
          <w:b/>
          <w:sz w:val="28"/>
          <w:szCs w:val="28"/>
          <w:u w:val="single"/>
        </w:rPr>
        <w:t>Для осуществления административной процедуры по получению пропуска в пограничную полосу, гражданин должен представить:</w:t>
      </w:r>
    </w:p>
    <w:p w14:paraId="299D2473" w14:textId="77777777" w:rsidR="00233994" w:rsidRPr="00233994" w:rsidRDefault="00233994" w:rsidP="0023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9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заявление;</w:t>
      </w:r>
    </w:p>
    <w:p w14:paraId="0C8C1B02" w14:textId="77777777" w:rsidR="00233994" w:rsidRPr="00233994" w:rsidRDefault="00233994" w:rsidP="0023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99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личность, – для граждан Республики Беларусь, иностранных граждан и лиц без гражданства, постоянно проживающих в Республике Беларусь;</w:t>
      </w:r>
    </w:p>
    <w:p w14:paraId="75F4DD49" w14:textId="77777777" w:rsidR="00233994" w:rsidRPr="00233994" w:rsidRDefault="00233994" w:rsidP="0023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9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для выезда за границу – для иностранных граждан и лиц без гражданства, постоянно проживающих за пределами Республики Беларусь;</w:t>
      </w:r>
    </w:p>
    <w:p w14:paraId="4DDA3740" w14:textId="77777777" w:rsidR="00233994" w:rsidRPr="00233994" w:rsidRDefault="00233994" w:rsidP="0023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9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цель въезда (справка о захоронении родственников в пограничной полосе и другие), – для иностранных граждан и лиц без гражданства, постоянно проживающих за пределами Республики Беларусь.</w:t>
      </w:r>
    </w:p>
    <w:p w14:paraId="4786644C" w14:textId="77777777" w:rsidR="00233994" w:rsidRPr="00233994" w:rsidRDefault="00233994" w:rsidP="002339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994">
        <w:rPr>
          <w:rFonts w:ascii="Times New Roman" w:hAnsi="Times New Roman" w:cs="Times New Roman"/>
          <w:sz w:val="28"/>
          <w:szCs w:val="28"/>
        </w:rPr>
        <w:t xml:space="preserve">Заявление будет рассмотрено в течение </w:t>
      </w:r>
      <w:r w:rsidRPr="00233994">
        <w:rPr>
          <w:rFonts w:ascii="Times New Roman" w:hAnsi="Times New Roman" w:cs="Times New Roman"/>
          <w:sz w:val="28"/>
          <w:szCs w:val="28"/>
          <w:u w:val="single"/>
        </w:rPr>
        <w:t>5 рабочих дней</w:t>
      </w:r>
      <w:r w:rsidRPr="00233994">
        <w:rPr>
          <w:rFonts w:ascii="Times New Roman" w:hAnsi="Times New Roman" w:cs="Times New Roman"/>
          <w:sz w:val="28"/>
          <w:szCs w:val="28"/>
        </w:rPr>
        <w:t xml:space="preserve"> со дня подачи заявления.</w:t>
      </w:r>
      <w:r w:rsidRPr="00233994">
        <w:rPr>
          <w:sz w:val="28"/>
          <w:szCs w:val="28"/>
        </w:rPr>
        <w:t xml:space="preserve"> </w:t>
      </w:r>
      <w:r w:rsidRPr="00233994">
        <w:rPr>
          <w:rFonts w:ascii="Times New Roman" w:hAnsi="Times New Roman" w:cs="Times New Roman"/>
          <w:sz w:val="28"/>
          <w:szCs w:val="28"/>
        </w:rPr>
        <w:t xml:space="preserve">Пропуск выдается на срок, необходимый для обеспечения указанных в заявлении о выдаче пропуска целей, но не более </w:t>
      </w:r>
      <w:r w:rsidRPr="00233994">
        <w:rPr>
          <w:rFonts w:ascii="Times New Roman" w:hAnsi="Times New Roman" w:cs="Times New Roman"/>
          <w:sz w:val="28"/>
          <w:szCs w:val="28"/>
          <w:u w:val="single"/>
        </w:rPr>
        <w:t>2 лет</w:t>
      </w:r>
      <w:r w:rsidRPr="00233994">
        <w:rPr>
          <w:rFonts w:ascii="Times New Roman" w:hAnsi="Times New Roman" w:cs="Times New Roman"/>
          <w:sz w:val="28"/>
          <w:szCs w:val="28"/>
        </w:rPr>
        <w:t>.</w:t>
      </w:r>
    </w:p>
    <w:p w14:paraId="09C28D7B" w14:textId="77777777" w:rsidR="00233994" w:rsidRPr="00233994" w:rsidRDefault="00233994" w:rsidP="002339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3994">
        <w:rPr>
          <w:rFonts w:ascii="Times New Roman" w:hAnsi="Times New Roman"/>
          <w:b/>
          <w:bCs/>
          <w:sz w:val="28"/>
          <w:szCs w:val="28"/>
        </w:rPr>
        <w:lastRenderedPageBreak/>
        <w:t>Документами, подтверждающими цель въезда (входа) иностранца в пограничную полосу, являются:</w:t>
      </w:r>
    </w:p>
    <w:p w14:paraId="07BA614F" w14:textId="77777777" w:rsidR="00233994" w:rsidRPr="00233994" w:rsidRDefault="00233994" w:rsidP="002339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994">
        <w:rPr>
          <w:rFonts w:ascii="Times New Roman" w:hAnsi="Times New Roman"/>
          <w:sz w:val="28"/>
          <w:szCs w:val="28"/>
        </w:rPr>
        <w:t>справка о захоронении родственников в пограничной полосе;</w:t>
      </w:r>
    </w:p>
    <w:p w14:paraId="1433BAF7" w14:textId="77777777" w:rsidR="00233994" w:rsidRPr="00233994" w:rsidRDefault="00233994" w:rsidP="002339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994">
        <w:rPr>
          <w:rFonts w:ascii="Times New Roman" w:hAnsi="Times New Roman"/>
          <w:sz w:val="28"/>
          <w:szCs w:val="28"/>
        </w:rPr>
        <w:t>другие документы, подтверждающие цель въезда (входа) в пограничную полосу.</w:t>
      </w:r>
    </w:p>
    <w:p w14:paraId="3145BC07" w14:textId="1F3F0011" w:rsidR="00233994" w:rsidRDefault="00233994" w:rsidP="0023399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5B4B366D" w14:textId="77777777" w:rsidR="00233994" w:rsidRPr="00233994" w:rsidRDefault="00233994" w:rsidP="002339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33994">
        <w:rPr>
          <w:rFonts w:ascii="Times New Roman" w:hAnsi="Times New Roman"/>
          <w:b/>
          <w:sz w:val="28"/>
          <w:szCs w:val="28"/>
          <w:u w:val="single"/>
        </w:rPr>
        <w:t>Для получения разрешения на осуществление хозяйственной и иной деятельности в пограничной полосе и получение пропусков необходимо представить:</w:t>
      </w:r>
    </w:p>
    <w:p w14:paraId="6F73E44A" w14:textId="77777777" w:rsidR="00233994" w:rsidRPr="00233994" w:rsidRDefault="00233994" w:rsidP="002339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3994">
        <w:rPr>
          <w:rFonts w:ascii="Times New Roman" w:hAnsi="Times New Roman"/>
          <w:sz w:val="28"/>
          <w:szCs w:val="28"/>
        </w:rPr>
        <w:t>заявление о получении разрешения на осуществление хозяйственной и иной деятельности с приложением списка работников (сотрудников), направляемых для производства работ в пределах пограничной полосы.</w:t>
      </w:r>
    </w:p>
    <w:p w14:paraId="4C09CBEA" w14:textId="77777777" w:rsidR="00233994" w:rsidRPr="00233994" w:rsidRDefault="00233994" w:rsidP="002339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994">
        <w:rPr>
          <w:rFonts w:ascii="Times New Roman" w:hAnsi="Times New Roman"/>
          <w:sz w:val="28"/>
          <w:szCs w:val="28"/>
        </w:rPr>
        <w:t xml:space="preserve">Заявление рассматривается в течение </w:t>
      </w:r>
      <w:r w:rsidRPr="00233994">
        <w:rPr>
          <w:rFonts w:ascii="Times New Roman" w:hAnsi="Times New Roman"/>
          <w:sz w:val="28"/>
          <w:szCs w:val="28"/>
          <w:u w:val="single"/>
        </w:rPr>
        <w:t>1 месяца</w:t>
      </w:r>
      <w:r w:rsidRPr="00233994">
        <w:rPr>
          <w:rFonts w:ascii="Times New Roman" w:hAnsi="Times New Roman"/>
          <w:sz w:val="28"/>
          <w:szCs w:val="28"/>
        </w:rPr>
        <w:t xml:space="preserve"> со дня подачи. Разрешение выдается на срок, необходимый для обеспечения указанных в ходатайстве о выдаче пропуска целей, но не более </w:t>
      </w:r>
      <w:r w:rsidRPr="00233994">
        <w:rPr>
          <w:rFonts w:ascii="Times New Roman" w:hAnsi="Times New Roman"/>
          <w:sz w:val="28"/>
          <w:szCs w:val="28"/>
          <w:u w:val="single"/>
        </w:rPr>
        <w:t>2 лет</w:t>
      </w:r>
      <w:r w:rsidRPr="00233994">
        <w:rPr>
          <w:rFonts w:ascii="Times New Roman" w:hAnsi="Times New Roman"/>
          <w:sz w:val="28"/>
          <w:szCs w:val="28"/>
        </w:rPr>
        <w:t>.</w:t>
      </w:r>
    </w:p>
    <w:p w14:paraId="7D2E2C80" w14:textId="77777777" w:rsidR="00233994" w:rsidRPr="00233994" w:rsidRDefault="00233994" w:rsidP="002339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6E1891" w14:textId="77777777" w:rsidR="00233994" w:rsidRPr="00233994" w:rsidRDefault="00233994" w:rsidP="002339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33994">
        <w:rPr>
          <w:rFonts w:ascii="Times New Roman" w:hAnsi="Times New Roman"/>
          <w:b/>
          <w:sz w:val="28"/>
          <w:szCs w:val="28"/>
          <w:u w:val="single"/>
        </w:rPr>
        <w:t>Для получения пропуска на право въезда (входа), временного пребывания, передвижения в пограничной зоне группы иностранных граждан и лиц без гражданства, постоянно проживающих за пределами Республики Беларусь, следующих в пограничную зону совместно и в течение одного и того же срока необходимо представить:</w:t>
      </w:r>
    </w:p>
    <w:p w14:paraId="6DB16C6F" w14:textId="77777777" w:rsidR="00233994" w:rsidRPr="00233994" w:rsidRDefault="00233994" w:rsidP="002339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3994">
        <w:rPr>
          <w:rFonts w:ascii="Times New Roman" w:hAnsi="Times New Roman"/>
          <w:sz w:val="28"/>
          <w:szCs w:val="28"/>
        </w:rPr>
        <w:t>заявление о выдаче пропуска.</w:t>
      </w:r>
    </w:p>
    <w:p w14:paraId="4A99BE9B" w14:textId="77777777" w:rsidR="00233994" w:rsidRPr="00233994" w:rsidRDefault="00233994" w:rsidP="0023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994">
        <w:rPr>
          <w:rFonts w:ascii="Times New Roman" w:hAnsi="Times New Roman"/>
          <w:sz w:val="28"/>
          <w:szCs w:val="28"/>
        </w:rPr>
        <w:t xml:space="preserve">Заявление рассматривается в течение </w:t>
      </w:r>
      <w:r w:rsidRPr="00233994">
        <w:rPr>
          <w:rFonts w:ascii="Times New Roman" w:hAnsi="Times New Roman"/>
          <w:sz w:val="28"/>
          <w:szCs w:val="28"/>
          <w:u w:val="single"/>
        </w:rPr>
        <w:t>15 дней</w:t>
      </w:r>
      <w:r w:rsidRPr="00233994">
        <w:rPr>
          <w:rFonts w:ascii="Times New Roman" w:hAnsi="Times New Roman"/>
          <w:sz w:val="28"/>
          <w:szCs w:val="28"/>
        </w:rPr>
        <w:t xml:space="preserve"> со дня подачи. </w:t>
      </w:r>
      <w:r w:rsidRPr="00233994">
        <w:rPr>
          <w:rFonts w:ascii="Times New Roman" w:hAnsi="Times New Roman" w:cs="Times New Roman"/>
          <w:sz w:val="28"/>
          <w:szCs w:val="28"/>
        </w:rPr>
        <w:t>Пропуск выдается на срок, необходимый для обеспечения указанных в заявлении о выдаче пропуска целей.</w:t>
      </w:r>
    </w:p>
    <w:p w14:paraId="073229E3" w14:textId="77777777" w:rsidR="00233994" w:rsidRPr="00233994" w:rsidRDefault="00233994" w:rsidP="0023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95FFC0" w14:textId="77777777" w:rsidR="00233994" w:rsidRPr="00233994" w:rsidRDefault="00233994" w:rsidP="002339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33994">
        <w:rPr>
          <w:rFonts w:ascii="Times New Roman" w:hAnsi="Times New Roman"/>
          <w:b/>
          <w:sz w:val="28"/>
          <w:szCs w:val="28"/>
          <w:u w:val="single"/>
        </w:rPr>
        <w:t>Для получения пропуска на право въезда (входа), временного пребывания, передвижения в пограничной полосе группы физических лиц, следующих в пограничную полосу совместно и в течение одного и того же срока необходимо представить:</w:t>
      </w:r>
    </w:p>
    <w:p w14:paraId="288138ED" w14:textId="77777777" w:rsidR="00233994" w:rsidRPr="00233994" w:rsidRDefault="00233994" w:rsidP="002339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3994">
        <w:rPr>
          <w:rFonts w:ascii="Times New Roman" w:hAnsi="Times New Roman"/>
          <w:sz w:val="28"/>
          <w:szCs w:val="28"/>
        </w:rPr>
        <w:t>заявление о выдаче пропуска.</w:t>
      </w:r>
    </w:p>
    <w:p w14:paraId="115300A7" w14:textId="40CE4B5B" w:rsidR="00FF000C" w:rsidRDefault="00233994" w:rsidP="0023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994">
        <w:rPr>
          <w:rFonts w:ascii="Times New Roman" w:hAnsi="Times New Roman"/>
          <w:sz w:val="28"/>
          <w:szCs w:val="28"/>
        </w:rPr>
        <w:t xml:space="preserve">Заявление рассматривается в течение </w:t>
      </w:r>
      <w:r w:rsidRPr="00233994">
        <w:rPr>
          <w:rFonts w:ascii="Times New Roman" w:hAnsi="Times New Roman"/>
          <w:sz w:val="28"/>
          <w:szCs w:val="28"/>
          <w:u w:val="single"/>
        </w:rPr>
        <w:t>15 дней</w:t>
      </w:r>
      <w:r w:rsidRPr="00233994">
        <w:rPr>
          <w:rFonts w:ascii="Times New Roman" w:hAnsi="Times New Roman"/>
          <w:sz w:val="28"/>
          <w:szCs w:val="28"/>
        </w:rPr>
        <w:t xml:space="preserve"> со дня подачи. </w:t>
      </w:r>
      <w:r w:rsidRPr="00233994">
        <w:rPr>
          <w:rFonts w:ascii="Times New Roman" w:hAnsi="Times New Roman" w:cs="Times New Roman"/>
          <w:sz w:val="28"/>
          <w:szCs w:val="28"/>
        </w:rPr>
        <w:t>Пропуск выдается на срок, необходимый для обеспечения указанных в заявлении о выдаче пропуска целей.</w:t>
      </w:r>
    </w:p>
    <w:p w14:paraId="452DBD2C" w14:textId="06BF217F" w:rsidR="00461194" w:rsidRDefault="00461194" w:rsidP="0023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8E6BB7" w14:textId="3D266FF7" w:rsidR="00461194" w:rsidRDefault="00461194" w:rsidP="0046119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Подать заявление на осуществление указанных процедур можно на едином портале электронных услуг (ЕПЭУ):</w:t>
      </w:r>
    </w:p>
    <w:p w14:paraId="1EC71177" w14:textId="195DACB4" w:rsidR="00461194" w:rsidRDefault="005D6EA2" w:rsidP="004611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61194">
        <w:rPr>
          <w:rFonts w:ascii="Times New Roman" w:hAnsi="Times New Roman" w:cs="Times New Roman"/>
          <w:sz w:val="28"/>
          <w:szCs w:val="28"/>
        </w:rPr>
        <w:t>ля подачи заявления на осуществление административной процедуры в электронной форме необходимо авторизироваться на ЕПЭУ с помощью электронной цифровой подписи либо с помощью электронной идентификационной карты Республики Беларусь, выбрать соответствующую административную процедуру в перечне доступных, заполнить и отправить заявление в электронной форме.</w:t>
      </w:r>
    </w:p>
    <w:p w14:paraId="6D74B6D0" w14:textId="55F5CEBB" w:rsidR="00461194" w:rsidRPr="00233994" w:rsidRDefault="00461194" w:rsidP="004611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Административное решение в электронным виде можно будет скачать в личном кабинете на ЕПЭУ.</w:t>
      </w:r>
    </w:p>
    <w:sectPr w:rsidR="00461194" w:rsidRPr="00233994" w:rsidSect="001027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B65"/>
    <w:rsid w:val="000B2AF4"/>
    <w:rsid w:val="001027B8"/>
    <w:rsid w:val="00233994"/>
    <w:rsid w:val="002F58B3"/>
    <w:rsid w:val="00461194"/>
    <w:rsid w:val="004A76C3"/>
    <w:rsid w:val="005D6EA2"/>
    <w:rsid w:val="0070147A"/>
    <w:rsid w:val="007306F7"/>
    <w:rsid w:val="007E7BA8"/>
    <w:rsid w:val="00F27B65"/>
    <w:rsid w:val="00FF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01D7"/>
  <w15:docId w15:val="{92A74010-AE30-443E-A7A2-FCB65D59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9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F27B6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F27B65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itlep">
    <w:name w:val="titlep"/>
    <w:basedOn w:val="a"/>
    <w:rsid w:val="00F27B6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27B65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F27B65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27B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27B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27B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27B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F27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27B6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onumheader">
    <w:name w:val="nonumheader"/>
    <w:basedOn w:val="a"/>
    <w:rsid w:val="00F27B6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27B65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greedate">
    <w:name w:val="agreedate"/>
    <w:basedOn w:val="a"/>
    <w:rsid w:val="00F27B65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hangeadd">
    <w:name w:val="changeadd"/>
    <w:basedOn w:val="a"/>
    <w:rsid w:val="00F27B65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27B65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F27B65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1">
    <w:name w:val="cap1"/>
    <w:basedOn w:val="a"/>
    <w:rsid w:val="00F27B6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F27B65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F27B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27B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27B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F27B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27B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27B6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27B6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27B6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27B6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27B6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27B65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FF0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Таразевич Александр Александрович</dc:creator>
  <cp:keywords/>
  <dc:description/>
  <cp:lastModifiedBy>Зубкова И.В.</cp:lastModifiedBy>
  <cp:revision>18</cp:revision>
  <dcterms:created xsi:type="dcterms:W3CDTF">2022-04-04T09:36:00Z</dcterms:created>
  <dcterms:modified xsi:type="dcterms:W3CDTF">2024-01-31T06:52:00Z</dcterms:modified>
</cp:coreProperties>
</file>