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DC" w:rsidRPr="00C16CF9" w:rsidRDefault="007650DC" w:rsidP="007650DC">
      <w:pPr>
        <w:shd w:val="clear" w:color="auto" w:fill="FFFFFF"/>
        <w:spacing w:after="150"/>
        <w:jc w:val="center"/>
        <w:outlineLvl w:val="1"/>
        <w:rPr>
          <w:rFonts w:ascii="roboto-bold" w:eastAsia="Times New Roman" w:hAnsi="roboto-bold"/>
          <w:b/>
          <w:color w:val="000000"/>
          <w:sz w:val="36"/>
          <w:szCs w:val="36"/>
          <w:u w:val="single"/>
          <w:lang w:eastAsia="ru-RU"/>
        </w:rPr>
      </w:pPr>
      <w:r>
        <w:rPr>
          <w:rFonts w:ascii="roboto-bold" w:eastAsia="Times New Roman" w:hAnsi="roboto-bold"/>
          <w:b/>
          <w:color w:val="000000"/>
          <w:sz w:val="36"/>
          <w:szCs w:val="36"/>
          <w:u w:val="single"/>
          <w:lang w:eastAsia="ru-RU"/>
        </w:rPr>
        <w:t>Р</w:t>
      </w:r>
      <w:r w:rsidRPr="00C16CF9">
        <w:rPr>
          <w:rFonts w:ascii="roboto-bold" w:eastAsia="Times New Roman" w:hAnsi="roboto-bold"/>
          <w:b/>
          <w:color w:val="000000"/>
          <w:sz w:val="36"/>
          <w:szCs w:val="36"/>
          <w:u w:val="single"/>
          <w:lang w:eastAsia="ru-RU"/>
        </w:rPr>
        <w:t>азмер детских пособий в 202</w:t>
      </w:r>
      <w:r>
        <w:rPr>
          <w:rFonts w:ascii="roboto-bold" w:eastAsia="Times New Roman" w:hAnsi="roboto-bold"/>
          <w:b/>
          <w:color w:val="000000"/>
          <w:sz w:val="36"/>
          <w:szCs w:val="36"/>
          <w:u w:val="single"/>
          <w:lang w:eastAsia="ru-RU"/>
        </w:rPr>
        <w:t>5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Повышение детских пособий происходит два раза в год. Министерство труда и социальной защиты сообщает об изменениях 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u w:val="single"/>
          <w:lang w:eastAsia="ru-RU"/>
        </w:rPr>
        <w:t>1 февраля и 1 августа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.</w:t>
      </w:r>
    </w:p>
    <w:p w:rsidR="007650DC" w:rsidRDefault="007650DC" w:rsidP="007650DC">
      <w:pPr>
        <w:shd w:val="clear" w:color="auto" w:fill="FFFFFF"/>
        <w:spacing w:after="150"/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</w:pPr>
      <w:r w:rsidRPr="00443F4D">
        <w:rPr>
          <w:rFonts w:asciiTheme="minorHAnsi" w:hAnsiTheme="minorHAnsi" w:cs="Helvetica"/>
          <w:color w:val="000000"/>
          <w:shd w:val="clear" w:color="auto" w:fill="FFFFFF"/>
        </w:rPr>
        <w:t xml:space="preserve">С 1 </w:t>
      </w:r>
      <w:r>
        <w:rPr>
          <w:rFonts w:asciiTheme="minorHAnsi" w:hAnsiTheme="minorHAnsi" w:cs="Helvetica"/>
          <w:color w:val="000000"/>
          <w:shd w:val="clear" w:color="auto" w:fill="FFFFFF"/>
        </w:rPr>
        <w:t>мая 2025</w:t>
      </w:r>
      <w:r w:rsidRPr="00443F4D">
        <w:rPr>
          <w:rFonts w:asciiTheme="minorHAnsi" w:hAnsiTheme="minorHAnsi" w:cs="Helvetica"/>
          <w:color w:val="000000"/>
          <w:shd w:val="clear" w:color="auto" w:fill="FFFFFF"/>
        </w:rPr>
        <w:t xml:space="preserve"> года </w:t>
      </w:r>
      <w:hyperlink r:id="rId6" w:history="1">
        <w:r w:rsidRPr="00443F4D">
          <w:rPr>
            <w:rStyle w:val="a5"/>
            <w:rFonts w:asciiTheme="minorHAnsi" w:hAnsiTheme="minorHAnsi" w:cs="Helvetica"/>
            <w:color w:val="14509C"/>
            <w:shd w:val="clear" w:color="auto" w:fill="FFFFFF"/>
          </w:rPr>
          <w:t>Министерство труда и социальной защиты</w:t>
        </w:r>
      </w:hyperlink>
      <w:r w:rsidRPr="00443F4D">
        <w:rPr>
          <w:rFonts w:asciiTheme="minorHAnsi" w:hAnsiTheme="minorHAnsi" w:cs="Helvetica"/>
          <w:color w:val="000000"/>
          <w:shd w:val="clear" w:color="auto" w:fill="FFFFFF"/>
        </w:rPr>
        <w:t xml:space="preserve"> установила новую величину БПМ – </w:t>
      </w:r>
      <w:r>
        <w:rPr>
          <w:rFonts w:asciiTheme="minorHAnsi" w:hAnsiTheme="minorHAnsi" w:cs="Helvetica"/>
          <w:b/>
          <w:color w:val="000000"/>
          <w:shd w:val="clear" w:color="auto" w:fill="FFFFFF"/>
        </w:rPr>
        <w:t>462,58</w:t>
      </w:r>
      <w:r>
        <w:rPr>
          <w:rFonts w:asciiTheme="minorHAnsi" w:hAnsiTheme="minorHAnsi" w:cs="Helvetica"/>
          <w:color w:val="000000"/>
          <w:shd w:val="clear" w:color="auto" w:fill="FFFFFF"/>
        </w:rPr>
        <w:t xml:space="preserve"> </w:t>
      </w:r>
      <w:proofErr w:type="spellStart"/>
      <w:r w:rsidRPr="00443F4D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>р</w:t>
      </w:r>
      <w:r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>уб</w:t>
      </w:r>
      <w:proofErr w:type="spellEnd"/>
      <w:r w:rsidRPr="00443F4D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650DC" w:rsidRPr="00443F4D" w:rsidRDefault="007650DC" w:rsidP="007650DC">
      <w:pPr>
        <w:numPr>
          <w:ilvl w:val="0"/>
          <w:numId w:val="1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861,42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- 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на первого ребенка;</w:t>
      </w:r>
    </w:p>
    <w:p w:rsidR="007650DC" w:rsidRPr="00443F4D" w:rsidRDefault="007650DC" w:rsidP="007650DC">
      <w:pPr>
        <w:numPr>
          <w:ilvl w:val="0"/>
          <w:numId w:val="1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984,48 - 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на второго ребенка и последующих детей;</w:t>
      </w:r>
    </w:p>
    <w:p w:rsidR="007650DC" w:rsidRPr="00443F4D" w:rsidRDefault="007650DC" w:rsidP="007650DC">
      <w:pPr>
        <w:numPr>
          <w:ilvl w:val="0"/>
          <w:numId w:val="1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1107,54 -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на ребенка с инвалидностью.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Следующего роста выплат стоит </w:t>
      </w:r>
      <w:proofErr w:type="gramStart"/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ожидать  1</w:t>
      </w:r>
      <w:proofErr w:type="gramEnd"/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августа 2025</w:t>
      </w: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.</w:t>
      </w:r>
    </w:p>
    <w:p w:rsidR="007650DC" w:rsidRPr="00443F4D" w:rsidRDefault="007650DC" w:rsidP="007650DC">
      <w:pPr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Размер пособия по уходу за ребенком зависит от величины </w:t>
      </w:r>
      <w:hyperlink r:id="rId7" w:history="1">
        <w:r w:rsidRPr="00443F4D">
          <w:rPr>
            <w:rFonts w:asciiTheme="minorHAnsi" w:eastAsia="Times New Roman" w:hAnsiTheme="minorHAnsi" w:cs="Helvetica"/>
            <w:color w:val="14509C"/>
            <w:sz w:val="24"/>
            <w:szCs w:val="24"/>
            <w:u w:val="single"/>
            <w:lang w:eastAsia="ru-RU"/>
          </w:rPr>
          <w:t>средней заработной платы</w:t>
        </w:r>
      </w:hyperlink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 (СЗП) за последний квартал. Такой принцип расчета пособий действует с 2013 года.</w:t>
      </w:r>
    </w:p>
    <w:p w:rsidR="007650DC" w:rsidRPr="00443F4D" w:rsidRDefault="007650DC" w:rsidP="007650DC">
      <w:pPr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999999"/>
          <w:sz w:val="21"/>
          <w:szCs w:val="21"/>
          <w:lang w:eastAsia="ru-RU"/>
        </w:rPr>
      </w:pPr>
      <w:r w:rsidRPr="00443F4D">
        <w:rPr>
          <w:rFonts w:asciiTheme="minorHAnsi" w:eastAsia="Times New Roman" w:hAnsiTheme="minorHAnsi" w:cs="Helvetica"/>
          <w:i/>
          <w:iCs/>
          <w:color w:val="999999"/>
          <w:sz w:val="21"/>
          <w:szCs w:val="21"/>
          <w:lang w:eastAsia="ru-RU"/>
        </w:rPr>
        <w:t>Как рассчитать размер пособия самостоятельно?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i/>
          <w:iCs/>
          <w:color w:val="000000"/>
          <w:sz w:val="24"/>
          <w:szCs w:val="24"/>
          <w:lang w:eastAsia="ru-RU"/>
        </w:rPr>
        <w:t>Размер пособия=(X/</w:t>
      </w:r>
      <w:proofErr w:type="gramStart"/>
      <w:r w:rsidRPr="00443F4D">
        <w:rPr>
          <w:rFonts w:asciiTheme="minorHAnsi" w:eastAsia="Times New Roman" w:hAnsiTheme="minorHAnsi" w:cs="Helvetica"/>
          <w:i/>
          <w:iCs/>
          <w:color w:val="000000"/>
          <w:sz w:val="24"/>
          <w:szCs w:val="24"/>
          <w:lang w:eastAsia="ru-RU"/>
        </w:rPr>
        <w:t>100)*</w:t>
      </w:r>
      <w:proofErr w:type="gramEnd"/>
      <w:r w:rsidRPr="00443F4D">
        <w:rPr>
          <w:rFonts w:asciiTheme="minorHAnsi" w:eastAsia="Times New Roman" w:hAnsiTheme="minorHAnsi" w:cs="Helvetica"/>
          <w:i/>
          <w:iCs/>
          <w:color w:val="000000"/>
          <w:sz w:val="24"/>
          <w:szCs w:val="24"/>
          <w:lang w:eastAsia="ru-RU"/>
        </w:rPr>
        <w:t>35, где Х – это средняя заработная плата.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i/>
          <w:iCs/>
          <w:color w:val="000000"/>
          <w:sz w:val="24"/>
          <w:szCs w:val="24"/>
          <w:lang w:eastAsia="ru-RU"/>
        </w:rPr>
        <w:t>Эта формула актуально для семей с одним ребенком. Для семей с двумя детьми сумма умножается 40%. Если ребенок имеет инвалидность, то проценты растут до 45%.</w:t>
      </w:r>
    </w:p>
    <w:p w:rsidR="007650DC" w:rsidRPr="00443F4D" w:rsidRDefault="007650DC" w:rsidP="007650DC">
      <w:pPr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7650DC" w:rsidRPr="00443F4D" w:rsidRDefault="007650DC" w:rsidP="007650DC">
      <w:pPr>
        <w:shd w:val="clear" w:color="auto" w:fill="FFFFFF"/>
        <w:spacing w:after="150"/>
        <w:outlineLvl w:val="1"/>
        <w:rPr>
          <w:rFonts w:asciiTheme="minorHAnsi" w:eastAsia="Times New Roman" w:hAnsiTheme="minorHAnsi"/>
          <w:color w:val="000000"/>
          <w:sz w:val="36"/>
          <w:szCs w:val="36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36"/>
          <w:szCs w:val="36"/>
          <w:lang w:eastAsia="ru-RU"/>
        </w:rPr>
        <w:t>Какие выплаты можно получить при рождении ребенка?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Появление в семье ребенка значительно увеличивает семейные расходы. Кроме регулярных трат на подгузники, питание, одежду, нужны крупные покупки – коляска, детская кроватка, </w:t>
      </w:r>
      <w:proofErr w:type="spellStart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пеленальный</w:t>
      </w:r>
      <w:proofErr w:type="spellEnd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столик и т.д. Чтобы помочь родителям с финансами существуют единовременные пособия:</w:t>
      </w:r>
    </w:p>
    <w:p w:rsidR="007650DC" w:rsidRPr="00443F4D" w:rsidRDefault="007650DC" w:rsidP="007650DC">
      <w:pPr>
        <w:numPr>
          <w:ilvl w:val="0"/>
          <w:numId w:val="2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пособие женщинам, которые обратились (стали на учет) в женскую консультацию до наступления 12 недель беременности. Эту выплату молодая мама получает только в том случае, если она постоянно наблюдалась в организациях здравоохранения и выполняла все рекомендации медицинских сотрудников;</w:t>
      </w:r>
    </w:p>
    <w:p w:rsidR="007650DC" w:rsidRPr="00443F4D" w:rsidRDefault="007650DC" w:rsidP="007650DC">
      <w:pPr>
        <w:numPr>
          <w:ilvl w:val="0"/>
          <w:numId w:val="2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пособие в связи с рождением ребенка;</w:t>
      </w:r>
    </w:p>
    <w:p w:rsidR="007650DC" w:rsidRPr="00443F4D" w:rsidRDefault="007650DC" w:rsidP="007650DC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выплата при рождении двойни, тройни и т.д.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в семье кроме новорожденного есть другие дети от 3 до 18 лет, то полагается еще одна выплата. Но уже регулярная (ежемесячная), а не единовременная. Это пособие появилось относительно недавно – в 2015 году.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Размер перечисленных пособий зависит от величины </w:t>
      </w:r>
      <w:hyperlink r:id="rId8" w:history="1">
        <w:r w:rsidRPr="00443F4D">
          <w:rPr>
            <w:rFonts w:asciiTheme="minorHAnsi" w:eastAsia="Times New Roman" w:hAnsiTheme="minorHAnsi" w:cs="Helvetica"/>
            <w:color w:val="14509C"/>
            <w:sz w:val="24"/>
            <w:szCs w:val="24"/>
            <w:u w:val="single"/>
            <w:lang w:eastAsia="ru-RU"/>
          </w:rPr>
          <w:t>бюджета прожиточного минимума (БПМ)</w:t>
        </w:r>
      </w:hyperlink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. Этот показатель меняется 4 раза в год – раз в квартал. На сколько детское пособие увеличится, можно будет узнать 1 февраля, а затем 1 мая, 1 августа, 1 ноября.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В декретный отпуск женщины в РБ уходят, когда наступает 30-я неделя беременности. Оплачиваемый больничный длится 70 дней с этого момента, а также 56 дней после родов.</w:t>
      </w:r>
    </w:p>
    <w:p w:rsidR="007650DC" w:rsidRPr="00443F4D" w:rsidRDefault="007650DC" w:rsidP="007650D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lastRenderedPageBreak/>
        <w:t>Выплаты по беременности и родам в Беларуси</w:t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1553"/>
        <w:gridCol w:w="1096"/>
        <w:gridCol w:w="1096"/>
      </w:tblGrid>
      <w:tr w:rsidR="007650DC" w:rsidRPr="00443F4D" w:rsidTr="005E10B0">
        <w:trPr>
          <w:trHeight w:val="1584"/>
          <w:tblHeader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Название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Схема начисления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:rsidR="007650DC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Размер детского пособия с </w:t>
            </w:r>
          </w:p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февраляя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2025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г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ода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(рублей)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</w:tcPr>
          <w:p w:rsidR="007650DC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Размер детского пособия с </w:t>
            </w:r>
          </w:p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мая 2025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г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ода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(рублей)</w:t>
            </w:r>
          </w:p>
        </w:tc>
      </w:tr>
      <w:tr w:rsidR="007650DC" w:rsidRPr="00443F4D" w:rsidTr="005E10B0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Единовременное пособие за рождение 1-го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10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4476,40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4625,80</w:t>
            </w:r>
          </w:p>
        </w:tc>
      </w:tr>
      <w:tr w:rsidR="007650DC" w:rsidRPr="00443F4D" w:rsidTr="005E10B0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Единовременное пособие за рождение 2-го ребенка (и последующих)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14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6266,96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6476,12</w:t>
            </w:r>
          </w:p>
        </w:tc>
      </w:tr>
      <w:tr w:rsidR="007650DC" w:rsidRPr="00443F4D" w:rsidTr="005E10B0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Единовременное пособие для женщин, вставших на учет в женскую консультацию до 12-ой недели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447,64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462,58</w:t>
            </w:r>
          </w:p>
        </w:tc>
      </w:tr>
      <w:tr w:rsidR="007650DC" w:rsidRPr="00443F4D" w:rsidTr="005E10B0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Единовременное пособие при рождении двойни, тройни (указана сумма на одного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895,28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925,16</w:t>
            </w:r>
          </w:p>
        </w:tc>
      </w:tr>
      <w:tr w:rsidR="007650DC" w:rsidRPr="00443F4D" w:rsidTr="005E10B0"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Минимальная оплата отпуска по беременности и родам, если ее нельзя рассчитать исходя из средней заработной платы (указана сумма за 1 месяц)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0,5 БПМ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223,82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231,29</w:t>
            </w:r>
          </w:p>
        </w:tc>
      </w:tr>
    </w:tbl>
    <w:p w:rsidR="007650DC" w:rsidRPr="00443F4D" w:rsidRDefault="007650DC" w:rsidP="007650D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Размер пособий по уходу за ребенком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2169"/>
        <w:gridCol w:w="1642"/>
        <w:gridCol w:w="1434"/>
      </w:tblGrid>
      <w:tr w:rsidR="007650DC" w:rsidRPr="00443F4D" w:rsidTr="005E10B0">
        <w:trPr>
          <w:tblHeader/>
        </w:trPr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Название пособия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Схема начисления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50DC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Размер пособия с </w:t>
            </w:r>
          </w:p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1 февраля 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5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50DC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Размер пособия с </w:t>
            </w:r>
          </w:p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1 мая 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202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5</w:t>
            </w: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7650DC" w:rsidRPr="00443F4D" w:rsidTr="005E10B0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первым ребенком (выплачивается до трехлетия)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0,35 средней заработной платы (СЗП)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861,42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861,42</w:t>
            </w:r>
          </w:p>
        </w:tc>
      </w:tr>
      <w:tr w:rsidR="007650DC" w:rsidRPr="00443F4D" w:rsidTr="005E10B0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вторым (третьим, четвертым и т.д.) ребенком (выплачивается до трехлетия)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0,4 СЗП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984,48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984,48</w:t>
            </w:r>
          </w:p>
        </w:tc>
      </w:tr>
      <w:tr w:rsidR="007650DC" w:rsidRPr="00443F4D" w:rsidTr="005E10B0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первым ребенком, который живет в зоне радиоактивного загрязнения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на первого ребенка (0,35 СЗП), увеличенное в полтора раза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1292,13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1292,13</w:t>
            </w:r>
          </w:p>
        </w:tc>
      </w:tr>
      <w:tr w:rsidR="007650DC" w:rsidRPr="00443F4D" w:rsidTr="005E10B0">
        <w:trPr>
          <w:trHeight w:val="1752"/>
        </w:trPr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lastRenderedPageBreak/>
              <w:t>Пособие по уходу за вторым ребенком и последующими детьми, которые живут в зоне радиоактивного загрязнения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на второго ребенка (0,4 СЗП), увеличенное в полтора раза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1476,72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1476,72</w:t>
            </w:r>
          </w:p>
        </w:tc>
      </w:tr>
      <w:tr w:rsidR="007650DC" w:rsidRPr="00443F4D" w:rsidTr="005E10B0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ребенком с инвалидностью от рождения до 3 лет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0,45 СЗП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1107,54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1107,54</w:t>
            </w:r>
          </w:p>
        </w:tc>
      </w:tr>
      <w:tr w:rsidR="007650DC" w:rsidRPr="00443F4D" w:rsidTr="005E10B0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на ребенка от 3 до 18 лет (при появлении новорожденного)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0,5 БПМ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5A4E89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223,82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5A4E89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231,29</w:t>
            </w:r>
          </w:p>
        </w:tc>
      </w:tr>
      <w:tr w:rsidR="007650DC" w:rsidRPr="00443F4D" w:rsidTr="005E10B0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на детей старше 3 лет из отдельных категорий семей:</w:t>
            </w:r>
          </w:p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На детей кроме ребенка-инвалида</w:t>
            </w:r>
          </w:p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u w:val="single"/>
                <w:lang w:eastAsia="ru-RU"/>
              </w:rPr>
            </w:pPr>
          </w:p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u w:val="single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u w:val="single"/>
                <w:lang w:eastAsia="ru-RU"/>
              </w:rPr>
              <w:t>На ребенка-инвалида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0,5 БПМ</w:t>
            </w:r>
          </w:p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0,7 БПМ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223,82</w:t>
            </w:r>
          </w:p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7650DC" w:rsidRPr="005A4E89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313,35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231,29</w:t>
            </w:r>
          </w:p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7650DC" w:rsidRPr="005A4E89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323,81</w:t>
            </w:r>
          </w:p>
        </w:tc>
      </w:tr>
    </w:tbl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В некоторых случаях семьи могут получить поддержку в виде бесплатного питания для детей до 2 лет. Для получения помощи необходимо обратиться в органы социальной защиты по месту жительства. Это может произойти:</w:t>
      </w:r>
    </w:p>
    <w:p w:rsidR="007650DC" w:rsidRPr="00443F4D" w:rsidRDefault="007650DC" w:rsidP="007650DC">
      <w:pPr>
        <w:numPr>
          <w:ilvl w:val="0"/>
          <w:numId w:val="3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разделить семейный бюджет, и на каждого члена семьи придется меньше, чем бюджет прожиточного минимума;</w:t>
      </w:r>
    </w:p>
    <w:p w:rsidR="007650DC" w:rsidRPr="00443F4D" w:rsidRDefault="007650DC" w:rsidP="007650DC">
      <w:pPr>
        <w:numPr>
          <w:ilvl w:val="0"/>
          <w:numId w:val="3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в семье появилась двойня или тройня (при этом размер семейного бюджета не учитывается)</w:t>
      </w:r>
    </w:p>
    <w:p w:rsidR="007650DC" w:rsidRPr="00443F4D" w:rsidRDefault="007650DC" w:rsidP="007650DC">
      <w:pPr>
        <w:shd w:val="clear" w:color="auto" w:fill="FFFFFF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Детское пособие на ребенка-инвалида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Для родителей детей с инвалидностью предусмотрены более высокие тарифы для начислений пособий. Более того, выплаты начисляются не только в период от рождения до трех лет. Помощь оказывается до 18-летия ребенка. После совершеннолетия ребенок может получать пособие самостоятельно.</w:t>
      </w: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2615"/>
        <w:gridCol w:w="1677"/>
        <w:gridCol w:w="1771"/>
      </w:tblGrid>
      <w:tr w:rsidR="007650DC" w:rsidRPr="00443F4D" w:rsidTr="005E10B0">
        <w:trPr>
          <w:tblHeader/>
        </w:trPr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Название пособия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Схема начисления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Размер пособия с </w:t>
            </w:r>
          </w:p>
          <w:p w:rsidR="007650DC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2025</w:t>
            </w:r>
            <w:r w:rsidRPr="00443F4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Размер пособия с </w:t>
            </w:r>
          </w:p>
          <w:p w:rsidR="007650DC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>1 мая</w:t>
            </w:r>
          </w:p>
          <w:p w:rsidR="007650DC" w:rsidRPr="00443F4D" w:rsidRDefault="007650DC" w:rsidP="005E10B0">
            <w:pPr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2025</w:t>
            </w:r>
            <w:r w:rsidRPr="00443F4D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650DC" w:rsidRPr="00443F4D" w:rsidTr="005E10B0"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ребенком с инвалидностью в возрасте от 3 до 18 лет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 БПМ (1 и 2 степень утраты зд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о</w:t>
            </w: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ров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ь</w:t>
            </w: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я) или 1,2 БПМ (3 и 4 степень утраты здоровья)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447,64</w:t>
            </w:r>
          </w:p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537,17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462,58</w:t>
            </w:r>
          </w:p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</w:p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555,10</w:t>
            </w:r>
          </w:p>
        </w:tc>
      </w:tr>
      <w:tr w:rsidR="007650DC" w:rsidRPr="00443F4D" w:rsidTr="005E10B0"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lastRenderedPageBreak/>
              <w:t>Пособие по уходу за ребен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ком с инвалидностью в возрасте до 3 лет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1,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</w:t>
            </w: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БПМ (3 и 4 степень утраты здоровья)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447,64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462,58</w:t>
            </w:r>
          </w:p>
        </w:tc>
      </w:tr>
      <w:tr w:rsidR="007650DC" w:rsidRPr="00443F4D" w:rsidTr="005E10B0"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Пособие по уходу за ребенком с ВИЧ (до 18 лет)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43F4D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0,7 БПМ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313,35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50DC" w:rsidRPr="00443F4D" w:rsidRDefault="007650DC" w:rsidP="005E10B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323,81</w:t>
            </w:r>
          </w:p>
        </w:tc>
      </w:tr>
    </w:tbl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  <w:t xml:space="preserve">Родители ребенка-инвалида также имеют право получать адресную социальную помощь. Такие выплаты детских пособий предназначены для семей, которые попали в трудную жизненную ситуацию (по объективным причинам). Цель адресной помощи – покупка школьных принадлежностей, лекарств, одежды или </w:t>
      </w:r>
      <w:proofErr w:type="gramStart"/>
      <w:r w:rsidRPr="00443F4D"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  <w:t>других вещей</w:t>
      </w:r>
      <w:proofErr w:type="gramEnd"/>
      <w:r w:rsidRPr="00443F4D"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  <w:t xml:space="preserve"> или услуг.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b/>
          <w:i/>
          <w:color w:val="000000"/>
          <w:sz w:val="24"/>
          <w:szCs w:val="24"/>
          <w:lang w:eastAsia="ru-RU"/>
        </w:rPr>
        <w:t>Семьи с детьми-инвалидами имеют право на налоговый вычет, на льготы в получении жилья, на льготы в сфере образования.</w:t>
      </w:r>
    </w:p>
    <w:p w:rsidR="007650DC" w:rsidRPr="00443F4D" w:rsidRDefault="007650DC" w:rsidP="007650D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В каких случаях декретные выплаты меньше или совсем отсутствуют?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Совсем не выплачиваются декретные выплаты в следующих случаях:</w:t>
      </w:r>
    </w:p>
    <w:p w:rsidR="007650DC" w:rsidRPr="00443F4D" w:rsidRDefault="007650DC" w:rsidP="007650DC">
      <w:pPr>
        <w:numPr>
          <w:ilvl w:val="0"/>
          <w:numId w:val="4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родители постановлением суда лишены родительских прав;</w:t>
      </w:r>
    </w:p>
    <w:p w:rsidR="007650DC" w:rsidRPr="00443F4D" w:rsidRDefault="007650DC" w:rsidP="007650DC">
      <w:pPr>
        <w:numPr>
          <w:ilvl w:val="0"/>
          <w:numId w:val="4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родительские права еще официально не аннулированы, но ребенка изъяли по каким-либо причинам из семьи;</w:t>
      </w:r>
    </w:p>
    <w:p w:rsidR="007650DC" w:rsidRPr="00443F4D" w:rsidRDefault="007650DC" w:rsidP="007650DC">
      <w:pPr>
        <w:numPr>
          <w:ilvl w:val="0"/>
          <w:numId w:val="4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ребенок воспитывается в детском доме;</w:t>
      </w:r>
    </w:p>
    <w:p w:rsidR="007650DC" w:rsidRPr="00443F4D" w:rsidRDefault="007650DC" w:rsidP="007650DC">
      <w:pPr>
        <w:numPr>
          <w:ilvl w:val="0"/>
          <w:numId w:val="4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мать стала на учет в организации здравоохранения, но ребенок оказался мертворожденным;</w:t>
      </w:r>
    </w:p>
    <w:p w:rsidR="007650DC" w:rsidRPr="00443F4D" w:rsidRDefault="007650DC" w:rsidP="007650DC">
      <w:pPr>
        <w:numPr>
          <w:ilvl w:val="0"/>
          <w:numId w:val="4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ребенок родился благодаря суррогатному материнству.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Государственная поддержка в воспитании ребенка оказывается, но не в форме ежемесячного пособия, начисляемого родителям.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Пособие сохраняется, но сокращается вдвое, если родитель, на которого оформлен декретный отпуск:</w:t>
      </w:r>
    </w:p>
    <w:p w:rsidR="007650DC" w:rsidRPr="00443F4D" w:rsidRDefault="007650DC" w:rsidP="007650D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зарегистрирован как ремесленник, индивидуальный предприниматель, адвокат или нотариус;</w:t>
      </w:r>
    </w:p>
    <w:p w:rsidR="007650DC" w:rsidRPr="00443F4D" w:rsidRDefault="007650DC" w:rsidP="007650D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работает более чем на полставки;</w:t>
      </w:r>
    </w:p>
    <w:p w:rsidR="007650DC" w:rsidRPr="00443F4D" w:rsidRDefault="007650DC" w:rsidP="007650D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работает меньше, чем на полставки, но при этом дополнительно работает удаленно;</w:t>
      </w:r>
    </w:p>
    <w:p w:rsidR="007650DC" w:rsidRPr="00443F4D" w:rsidRDefault="007650DC" w:rsidP="007650D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создает объекты интеллектуальной собственности;</w:t>
      </w:r>
    </w:p>
    <w:p w:rsidR="007650DC" w:rsidRPr="00443F4D" w:rsidRDefault="007650DC" w:rsidP="007650D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работает по гражданско-правовому договору;</w:t>
      </w:r>
    </w:p>
    <w:p w:rsidR="007650DC" w:rsidRPr="00443F4D" w:rsidRDefault="007650DC" w:rsidP="007650DC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получает дополнительное послевузовское образование в очной форме (с выплатой стипендии);</w:t>
      </w:r>
    </w:p>
    <w:p w:rsidR="007650DC" w:rsidRPr="00443F4D" w:rsidRDefault="007650DC" w:rsidP="007650DC">
      <w:pPr>
        <w:numPr>
          <w:ilvl w:val="0"/>
          <w:numId w:val="5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lastRenderedPageBreak/>
        <w:t>является владельцем имущества юридического лица.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Чтобы сохранить декретные выплаты в полной мере, придется приостановить деятельность ИП, ремесленную деятельность, выполнение услуг адвоката или нотариуса.</w:t>
      </w:r>
    </w:p>
    <w:p w:rsidR="007650DC" w:rsidRPr="00443F4D" w:rsidRDefault="007650DC" w:rsidP="007650D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b/>
          <w:color w:val="000000"/>
          <w:lang w:eastAsia="ru-RU"/>
        </w:rPr>
      </w:pPr>
      <w:r w:rsidRPr="00443F4D">
        <w:rPr>
          <w:rFonts w:asciiTheme="minorHAnsi" w:eastAsia="Times New Roman" w:hAnsiTheme="minorHAnsi"/>
          <w:b/>
          <w:color w:val="000000"/>
          <w:lang w:eastAsia="ru-RU"/>
        </w:rPr>
        <w:t>Документы на детское пособие – что нужно подготовить?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Детские пособия выплачивает либо работодатель, либо высшее учебное заведение (если студент-родитель находится на дневном отделении), либо органы социальной защиты (если представитель ребенка является безработным).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К той организации, которая будет начислять пособия, нужно обратиться в течение шести месяцев после рождения ребенка с необходимыми документами. Список составляется индивидуально в зависимости от того, куда будут подаваться документы. Но есть основной перечень, который понадобиться в любом случае:</w:t>
      </w:r>
    </w:p>
    <w:p w:rsidR="007650DC" w:rsidRPr="00443F4D" w:rsidRDefault="007650DC" w:rsidP="007650D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анкета-заявление;</w:t>
      </w:r>
    </w:p>
    <w:p w:rsidR="007650DC" w:rsidRPr="00443F4D" w:rsidRDefault="007650DC" w:rsidP="007650D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паспорта обоих родителей;</w:t>
      </w:r>
    </w:p>
    <w:p w:rsidR="007650DC" w:rsidRPr="00443F4D" w:rsidRDefault="007650DC" w:rsidP="007650D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копия и оригинал свидетельства из </w:t>
      </w:r>
      <w:proofErr w:type="spellStart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ЗАГСа</w:t>
      </w:r>
      <w:proofErr w:type="spellEnd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о заключении брака;</w:t>
      </w:r>
    </w:p>
    <w:p w:rsidR="007650DC" w:rsidRPr="00443F4D" w:rsidRDefault="007650DC" w:rsidP="007650D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свидетельство о рождении ребенка;</w:t>
      </w:r>
    </w:p>
    <w:p w:rsidR="007650DC" w:rsidRPr="00443F4D" w:rsidRDefault="007650DC" w:rsidP="007650DC">
      <w:pPr>
        <w:numPr>
          <w:ilvl w:val="0"/>
          <w:numId w:val="6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справка, в которой указан состав семьи (если прописка родителей не совпадает, придется подготовить два аналогичных документа);</w:t>
      </w:r>
    </w:p>
    <w:p w:rsidR="007650DC" w:rsidRPr="00443F4D" w:rsidRDefault="007650DC" w:rsidP="007650DC">
      <w:pPr>
        <w:numPr>
          <w:ilvl w:val="0"/>
          <w:numId w:val="6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справка из женской консультации, в которой наблюдалась мама (о постановке на учет до 12 недель).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Что может понадобиться дополнительно?</w:t>
      </w:r>
    </w:p>
    <w:p w:rsidR="007650DC" w:rsidRPr="00443F4D" w:rsidRDefault="007650DC" w:rsidP="007650D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свидетельства о рождении старших детей;</w:t>
      </w:r>
    </w:p>
    <w:p w:rsidR="007650DC" w:rsidRPr="00443F4D" w:rsidRDefault="007650DC" w:rsidP="007650D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копия трудовой книжки;</w:t>
      </w:r>
    </w:p>
    <w:p w:rsidR="007650DC" w:rsidRPr="00443F4D" w:rsidRDefault="007650DC" w:rsidP="007650D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если семья неполная – нужна соответствующая справка;</w:t>
      </w:r>
    </w:p>
    <w:p w:rsidR="007650DC" w:rsidRPr="00443F4D" w:rsidRDefault="007650DC" w:rsidP="007650D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справка из местного исполкома, которая подтвердит отсутствие регистрации в качестве индивидуального предпринимателя;</w:t>
      </w:r>
    </w:p>
    <w:p w:rsidR="007650DC" w:rsidRPr="00443F4D" w:rsidRDefault="007650DC" w:rsidP="007650DC">
      <w:pPr>
        <w:numPr>
          <w:ilvl w:val="0"/>
          <w:numId w:val="7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удостоверение нотариуса или адвоката, справка о регистрация ИП;</w:t>
      </w:r>
    </w:p>
    <w:p w:rsidR="007650DC" w:rsidRPr="00443F4D" w:rsidRDefault="007650DC" w:rsidP="007650DC">
      <w:pPr>
        <w:numPr>
          <w:ilvl w:val="0"/>
          <w:numId w:val="7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свидетельство о разводе.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Подавать документы должен лично тот представитель ребенка, который решил оформить на себя декретный отпуск.</w:t>
      </w:r>
    </w:p>
    <w:p w:rsidR="007650DC" w:rsidRPr="00443F4D" w:rsidRDefault="007650DC" w:rsidP="007650D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Образец заявления на детское пособие до 3 лет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Детские пособия автоматически после появления малыша не начисляются. Необходимо прийти к своему работодателю и составить соответствующее заявление. Что там нужно обязательно указать?</w:t>
      </w:r>
    </w:p>
    <w:p w:rsidR="007650DC" w:rsidRPr="00443F4D" w:rsidRDefault="007650DC" w:rsidP="007650DC">
      <w:pPr>
        <w:numPr>
          <w:ilvl w:val="0"/>
          <w:numId w:val="8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ФИО заявителя;</w:t>
      </w:r>
    </w:p>
    <w:p w:rsidR="007650DC" w:rsidRPr="00443F4D" w:rsidRDefault="007650DC" w:rsidP="007650DC">
      <w:pPr>
        <w:numPr>
          <w:ilvl w:val="0"/>
          <w:numId w:val="8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должность на работе или </w:t>
      </w:r>
      <w:proofErr w:type="gramStart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название факультета</w:t>
      </w:r>
      <w:proofErr w:type="gramEnd"/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или кафедры (для студентов);</w:t>
      </w:r>
    </w:p>
    <w:p w:rsidR="007650DC" w:rsidRPr="00443F4D" w:rsidRDefault="007650DC" w:rsidP="007650DC">
      <w:pPr>
        <w:numPr>
          <w:ilvl w:val="0"/>
          <w:numId w:val="8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адрес регистрации;</w:t>
      </w:r>
    </w:p>
    <w:p w:rsidR="007650DC" w:rsidRPr="00443F4D" w:rsidRDefault="007650DC" w:rsidP="007650DC">
      <w:pPr>
        <w:numPr>
          <w:ilvl w:val="0"/>
          <w:numId w:val="8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паспортные сведения (номер, кем и когда выдан документ);</w:t>
      </w:r>
    </w:p>
    <w:p w:rsidR="007650DC" w:rsidRPr="00443F4D" w:rsidRDefault="007650DC" w:rsidP="007650DC">
      <w:pPr>
        <w:numPr>
          <w:ilvl w:val="0"/>
          <w:numId w:val="8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lastRenderedPageBreak/>
        <w:t>сведения о дополнительной занятости (если это актуально).</w:t>
      </w:r>
    </w:p>
    <w:p w:rsidR="007650DC" w:rsidRPr="00443F4D" w:rsidRDefault="007650DC" w:rsidP="007650D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Как правило, образец заявления предоставляет орган, который будет начислять пособия. Но если такового не оказалось, можно </w:t>
      </w:r>
      <w:hyperlink r:id="rId9" w:history="1">
        <w:r w:rsidRPr="00E67E2C">
          <w:rPr>
            <w:rStyle w:val="a5"/>
            <w:rFonts w:asciiTheme="minorHAnsi" w:eastAsia="Times New Roman" w:hAnsiTheme="minorHAnsi" w:cs="Helvetica"/>
            <w:sz w:val="24"/>
            <w:szCs w:val="24"/>
            <w:lang w:eastAsia="ru-RU"/>
          </w:rPr>
          <w:t>воспользоваться</w:t>
        </w:r>
      </w:hyperlink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вариантом, указанным в статье.</w:t>
      </w:r>
    </w:p>
    <w:bookmarkStart w:id="0" w:name="_GoBack"/>
    <w:bookmarkEnd w:id="0"/>
    <w:p w:rsidR="00111B7C" w:rsidRPr="00FE3C15" w:rsidRDefault="007650D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"https://drive.google.com/file/d/1Ctu4DaIr-kRchpi4sizbCVrFgdHTGgGc/view?usp=sharing" </w:instrText>
      </w:r>
      <w:r>
        <w:fldChar w:fldCharType="separate"/>
      </w:r>
      <w:r w:rsidR="00111B7C" w:rsidRPr="00A22AE9">
        <w:rPr>
          <w:rStyle w:val="a5"/>
          <w:rFonts w:asciiTheme="minorHAnsi" w:eastAsia="Times New Roman" w:hAnsiTheme="minorHAnsi" w:cs="Helvetica"/>
          <w:sz w:val="24"/>
          <w:szCs w:val="24"/>
          <w:lang w:eastAsia="ru-RU"/>
        </w:rPr>
        <w:t>Скачать</w:t>
      </w:r>
      <w:bookmarkStart w:id="1" w:name="_Hlt191551856"/>
      <w:bookmarkEnd w:id="1"/>
      <w:r w:rsidR="001376C3" w:rsidRPr="00A22AE9">
        <w:rPr>
          <w:rStyle w:val="a5"/>
          <w:rFonts w:asciiTheme="minorHAnsi" w:eastAsia="Times New Roman" w:hAnsiTheme="minorHAnsi" w:cs="Helvetica"/>
          <w:sz w:val="24"/>
          <w:szCs w:val="24"/>
          <w:lang w:eastAsia="ru-RU"/>
        </w:rPr>
        <w:t xml:space="preserve"> </w:t>
      </w:r>
      <w:r w:rsidR="0053162D" w:rsidRPr="00A22AE9">
        <w:rPr>
          <w:rStyle w:val="a5"/>
          <w:rFonts w:asciiTheme="minorHAnsi" w:eastAsia="Times New Roman" w:hAnsiTheme="minorHAnsi" w:cs="Helvetica"/>
          <w:sz w:val="24"/>
          <w:szCs w:val="24"/>
          <w:lang w:eastAsia="ru-RU"/>
        </w:rPr>
        <w:t>ОБРАЗ</w:t>
      </w:r>
      <w:r w:rsidR="000A3BA9" w:rsidRPr="00A22AE9">
        <w:rPr>
          <w:rStyle w:val="a5"/>
          <w:rFonts w:asciiTheme="minorHAnsi" w:eastAsia="Times New Roman" w:hAnsiTheme="minorHAnsi" w:cs="Helvetica"/>
          <w:sz w:val="24"/>
          <w:szCs w:val="24"/>
          <w:lang w:eastAsia="ru-RU"/>
        </w:rPr>
        <w:t>ЕЦ ЗАЯВЛЕНИЯ НА ДЕТСКОЕ ПОСОБИЕ</w:t>
      </w:r>
      <w:r>
        <w:rPr>
          <w:rStyle w:val="a5"/>
          <w:rFonts w:asciiTheme="minorHAnsi" w:eastAsia="Times New Roman" w:hAnsiTheme="minorHAnsi" w:cs="Helvetica"/>
          <w:sz w:val="24"/>
          <w:szCs w:val="24"/>
          <w:lang w:eastAsia="ru-RU"/>
        </w:rPr>
        <w:fldChar w:fldCharType="end"/>
      </w:r>
      <w:r w:rsidR="000A3BA9" w:rsidRPr="00FE3C15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</w:t>
      </w:r>
    </w:p>
    <w:p w:rsidR="00111B7C" w:rsidRPr="00443F4D" w:rsidRDefault="007650DC" w:rsidP="00111B7C">
      <w:pPr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11B7C" w:rsidRPr="00443F4D" w:rsidRDefault="00111B7C" w:rsidP="00111B7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Что говорит закон?</w:t>
      </w:r>
    </w:p>
    <w:p w:rsidR="00111B7C" w:rsidRPr="00443F4D" w:rsidRDefault="00111B7C" w:rsidP="00111B7C">
      <w:pPr>
        <w:numPr>
          <w:ilvl w:val="0"/>
          <w:numId w:val="9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Закон Республики Беларусь от 29.12.2012 «О государственных пособиях семьям, воспитывающим детей»;</w:t>
      </w:r>
    </w:p>
    <w:p w:rsidR="00111B7C" w:rsidRPr="00443F4D" w:rsidRDefault="00111B7C" w:rsidP="00111B7C">
      <w:pPr>
        <w:numPr>
          <w:ilvl w:val="0"/>
          <w:numId w:val="9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Постановление Совета Министров Республики Беларусь от 28 июня 2013 № 569 «О мерах по реализации Закона Республики Беларусь «О государственных пособиях семьям, воспитывающим детей»;</w:t>
      </w:r>
    </w:p>
    <w:p w:rsidR="00111B7C" w:rsidRPr="00443F4D" w:rsidRDefault="00111B7C" w:rsidP="00111B7C">
      <w:pPr>
        <w:numPr>
          <w:ilvl w:val="0"/>
          <w:numId w:val="9"/>
        </w:numPr>
        <w:shd w:val="clear" w:color="auto" w:fill="FFFFFF"/>
        <w:spacing w:before="100" w:beforeAutospacing="1" w:after="150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Положение о порядке осуществления единовременной выплаты семьям при рождении двоих и более детей на приобретение детских вещей первой необходимости, утвержденного постановлением Совета Министров Республики Беларусь от 27.07.2009 № 985;</w:t>
      </w:r>
    </w:p>
    <w:p w:rsidR="00111B7C" w:rsidRPr="00443F4D" w:rsidRDefault="00111B7C" w:rsidP="00111B7C">
      <w:pPr>
        <w:numPr>
          <w:ilvl w:val="0"/>
          <w:numId w:val="9"/>
        </w:numPr>
        <w:shd w:val="clear" w:color="auto" w:fill="FFFFFF"/>
        <w:spacing w:before="100" w:beforeAutospacing="1"/>
        <w:ind w:left="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26.04.2010 № 200.</w:t>
      </w:r>
    </w:p>
    <w:p w:rsidR="00111B7C" w:rsidRPr="00443F4D" w:rsidRDefault="007650DC" w:rsidP="00111B7C">
      <w:pPr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111B7C" w:rsidRPr="00443F4D" w:rsidRDefault="00111B7C" w:rsidP="00111B7C">
      <w:pPr>
        <w:shd w:val="clear" w:color="auto" w:fill="FFFFFF"/>
        <w:spacing w:after="150"/>
        <w:outlineLvl w:val="2"/>
        <w:rPr>
          <w:rFonts w:asciiTheme="minorHAnsi" w:eastAsia="Times New Roman" w:hAnsiTheme="minorHAnsi"/>
          <w:color w:val="000000"/>
          <w:lang w:eastAsia="ru-RU"/>
        </w:rPr>
      </w:pPr>
      <w:r w:rsidRPr="00443F4D">
        <w:rPr>
          <w:rFonts w:asciiTheme="minorHAnsi" w:eastAsia="Times New Roman" w:hAnsiTheme="minorHAnsi"/>
          <w:color w:val="000000"/>
          <w:lang w:eastAsia="ru-RU"/>
        </w:rPr>
        <w:t>Краткие ответы на важные вопросы о детских пособиях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До скольких лет платят детские пособия?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Ежемесячное пособие по уходу за ребенком в Беларуси выплачивается с момента рождения до 3-летия малыша. Некоторые выплаты можно получать до совершеннолетия ребенка.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Когда поднимут детское пособие на ребенка?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Следующий раз сумма пособия будет пересчитана </w:t>
      </w:r>
      <w:r w:rsidRPr="00443F4D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 xml:space="preserve">1 </w:t>
      </w:r>
      <w:r w:rsidR="005C34C0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>августа</w:t>
      </w:r>
      <w:r w:rsidR="003C44EC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 xml:space="preserve"> </w:t>
      </w:r>
      <w:r w:rsidRPr="00443F4D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>202</w:t>
      </w:r>
      <w:r w:rsidR="003C44EC">
        <w:rPr>
          <w:rFonts w:asciiTheme="minorHAnsi" w:eastAsia="Times New Roman" w:hAnsiTheme="minorHAnsi" w:cs="Helvetica"/>
          <w:b/>
          <w:color w:val="000000"/>
          <w:sz w:val="24"/>
          <w:szCs w:val="24"/>
          <w:lang w:eastAsia="ru-RU"/>
        </w:rPr>
        <w:t>5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 года. Единовременные выплаты вырастут раньше, они увеличиваются вместе с ростом бюджета прожиточного минимума – в феврале, в мае, августе и ноябре.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Какие документы нужны для детского пособия?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Основной пакет документов: паспорт, свидетельство о рождении, свидетельство о заключении брака, справка о составе семьи, справка из женской консультации подтверждающая, что мама встала на учет до 12 недель беременности. Остальные документы подаются в зависимости от индивидуальных особенностей.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Когда выплачивается ежемесячное пособие на ребенка?</w:t>
      </w:r>
    </w:p>
    <w:p w:rsidR="00111B7C" w:rsidRPr="00443F4D" w:rsidRDefault="00111B7C" w:rsidP="00111B7C">
      <w:pPr>
        <w:shd w:val="clear" w:color="auto" w:fill="FFFFFF"/>
        <w:spacing w:after="150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>График выплат пособия совпадает с графиком выплаты заработной платы на предприятии, где работает мама или другой законный представитель ребенка.</w:t>
      </w:r>
    </w:p>
    <w:p w:rsidR="00111B7C" w:rsidRPr="00443F4D" w:rsidRDefault="00111B7C" w:rsidP="00111B7C">
      <w:pPr>
        <w:shd w:val="clear" w:color="auto" w:fill="FFFFFF"/>
        <w:spacing w:after="150"/>
        <w:outlineLvl w:val="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Кто получает 50% ежемесячного детского пособия?</w:t>
      </w:r>
    </w:p>
    <w:p w:rsidR="00111B7C" w:rsidRPr="00443F4D" w:rsidRDefault="00111B7C" w:rsidP="00111B7C">
      <w:pPr>
        <w:shd w:val="clear" w:color="auto" w:fill="FFFFFF"/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</w:pP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t xml:space="preserve">Размер пособия сокращается наполовину, если мама работает по гражданско-правовому договору; зарегистрирована как индивидуальный предприниматель, ремесленник или </w:t>
      </w:r>
      <w:r w:rsidRPr="00443F4D">
        <w:rPr>
          <w:rFonts w:asciiTheme="minorHAnsi" w:eastAsia="Times New Roman" w:hAnsiTheme="minorHAnsi" w:cs="Helvetica"/>
          <w:color w:val="000000"/>
          <w:sz w:val="24"/>
          <w:szCs w:val="24"/>
          <w:lang w:eastAsia="ru-RU"/>
        </w:rPr>
        <w:lastRenderedPageBreak/>
        <w:t>адвокат; обучается в ординатуре в очной форме и получает стипендию; работает более чем на полставки; зарегистрирована в качестве владельца имущества юридического лица.</w:t>
      </w:r>
    </w:p>
    <w:p w:rsidR="00507882" w:rsidRPr="00443F4D" w:rsidRDefault="00507882">
      <w:pPr>
        <w:rPr>
          <w:rFonts w:asciiTheme="minorHAnsi" w:hAnsiTheme="minorHAnsi"/>
        </w:rPr>
      </w:pPr>
    </w:p>
    <w:p w:rsidR="00036DFE" w:rsidRPr="00443F4D" w:rsidRDefault="00036DFE">
      <w:pPr>
        <w:rPr>
          <w:rFonts w:asciiTheme="minorHAnsi" w:hAnsiTheme="minorHAnsi"/>
        </w:rPr>
      </w:pPr>
    </w:p>
    <w:p w:rsidR="00036DFE" w:rsidRPr="00443F4D" w:rsidRDefault="00036DFE">
      <w:pPr>
        <w:rPr>
          <w:rFonts w:asciiTheme="minorHAnsi" w:hAnsiTheme="minorHAnsi"/>
        </w:rPr>
      </w:pPr>
    </w:p>
    <w:p w:rsidR="00036DFE" w:rsidRPr="00443F4D" w:rsidRDefault="00036DFE">
      <w:pPr>
        <w:rPr>
          <w:rFonts w:asciiTheme="minorHAnsi" w:hAnsiTheme="minorHAnsi"/>
        </w:rPr>
      </w:pPr>
    </w:p>
    <w:p w:rsidR="00036DFE" w:rsidRPr="00443F4D" w:rsidRDefault="00036DFE">
      <w:pPr>
        <w:rPr>
          <w:rFonts w:asciiTheme="minorHAnsi" w:hAnsiTheme="minorHAnsi"/>
        </w:rPr>
      </w:pPr>
    </w:p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036DFE" w:rsidRDefault="00036DFE"/>
    <w:p w:rsidR="00EB3F35" w:rsidRDefault="00EB3F35"/>
    <w:sectPr w:rsidR="00EB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5FF4"/>
    <w:multiLevelType w:val="multilevel"/>
    <w:tmpl w:val="A5E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66FB9"/>
    <w:multiLevelType w:val="multilevel"/>
    <w:tmpl w:val="CA4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A3ABC"/>
    <w:multiLevelType w:val="multilevel"/>
    <w:tmpl w:val="EA0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06D0F"/>
    <w:multiLevelType w:val="multilevel"/>
    <w:tmpl w:val="633A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5642B"/>
    <w:multiLevelType w:val="multilevel"/>
    <w:tmpl w:val="2728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D51BD"/>
    <w:multiLevelType w:val="multilevel"/>
    <w:tmpl w:val="19DA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23B49"/>
    <w:multiLevelType w:val="multilevel"/>
    <w:tmpl w:val="4DDC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4276E"/>
    <w:multiLevelType w:val="multilevel"/>
    <w:tmpl w:val="A72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85E58"/>
    <w:multiLevelType w:val="multilevel"/>
    <w:tmpl w:val="4BC4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A"/>
    <w:rsid w:val="00036DFE"/>
    <w:rsid w:val="000466F2"/>
    <w:rsid w:val="0008552B"/>
    <w:rsid w:val="000A3BA9"/>
    <w:rsid w:val="000B1E94"/>
    <w:rsid w:val="000F1E6D"/>
    <w:rsid w:val="00111B7C"/>
    <w:rsid w:val="001376C3"/>
    <w:rsid w:val="00141344"/>
    <w:rsid w:val="001F006A"/>
    <w:rsid w:val="001F34FD"/>
    <w:rsid w:val="00225914"/>
    <w:rsid w:val="00230697"/>
    <w:rsid w:val="00237D08"/>
    <w:rsid w:val="002939D0"/>
    <w:rsid w:val="002A004D"/>
    <w:rsid w:val="00303096"/>
    <w:rsid w:val="003150C8"/>
    <w:rsid w:val="00387F6B"/>
    <w:rsid w:val="003A038B"/>
    <w:rsid w:val="003C44EC"/>
    <w:rsid w:val="00443F4D"/>
    <w:rsid w:val="004A156D"/>
    <w:rsid w:val="004B79F7"/>
    <w:rsid w:val="004C2929"/>
    <w:rsid w:val="004D1229"/>
    <w:rsid w:val="00504973"/>
    <w:rsid w:val="00507882"/>
    <w:rsid w:val="00526E55"/>
    <w:rsid w:val="0053162D"/>
    <w:rsid w:val="005740CA"/>
    <w:rsid w:val="005A4731"/>
    <w:rsid w:val="005A4E89"/>
    <w:rsid w:val="005B350A"/>
    <w:rsid w:val="005C34C0"/>
    <w:rsid w:val="0062332A"/>
    <w:rsid w:val="00640CEB"/>
    <w:rsid w:val="00677B6A"/>
    <w:rsid w:val="006858E2"/>
    <w:rsid w:val="006914D0"/>
    <w:rsid w:val="006A777A"/>
    <w:rsid w:val="006D6B8A"/>
    <w:rsid w:val="007030A4"/>
    <w:rsid w:val="007114E0"/>
    <w:rsid w:val="00741EF8"/>
    <w:rsid w:val="007650DC"/>
    <w:rsid w:val="00782C14"/>
    <w:rsid w:val="007842B8"/>
    <w:rsid w:val="007A3384"/>
    <w:rsid w:val="007D471A"/>
    <w:rsid w:val="00855B41"/>
    <w:rsid w:val="00856107"/>
    <w:rsid w:val="008A0A23"/>
    <w:rsid w:val="008B7030"/>
    <w:rsid w:val="0092696E"/>
    <w:rsid w:val="009B03EF"/>
    <w:rsid w:val="009C3F49"/>
    <w:rsid w:val="009D6CC9"/>
    <w:rsid w:val="00A22AE9"/>
    <w:rsid w:val="00A30B5B"/>
    <w:rsid w:val="00AF43B0"/>
    <w:rsid w:val="00B14E05"/>
    <w:rsid w:val="00B22768"/>
    <w:rsid w:val="00B334AC"/>
    <w:rsid w:val="00B5143A"/>
    <w:rsid w:val="00BB3F2B"/>
    <w:rsid w:val="00C136C0"/>
    <w:rsid w:val="00C16CF9"/>
    <w:rsid w:val="00CA49E0"/>
    <w:rsid w:val="00D43CCB"/>
    <w:rsid w:val="00D73776"/>
    <w:rsid w:val="00D86567"/>
    <w:rsid w:val="00DD60D0"/>
    <w:rsid w:val="00DE79F5"/>
    <w:rsid w:val="00E67E2C"/>
    <w:rsid w:val="00E90A10"/>
    <w:rsid w:val="00EB3F35"/>
    <w:rsid w:val="00EB4796"/>
    <w:rsid w:val="00EE2249"/>
    <w:rsid w:val="00EE4AFD"/>
    <w:rsid w:val="00F26065"/>
    <w:rsid w:val="00F63C9A"/>
    <w:rsid w:val="00FB3F16"/>
    <w:rsid w:val="00FE0340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58F37-EF81-4DA7-BFEC-07D5B7AC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B7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1B7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1B7C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B7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B7C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1B7C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1B7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B7C"/>
    <w:rPr>
      <w:b/>
      <w:bCs/>
    </w:rPr>
  </w:style>
  <w:style w:type="character" w:styleId="a5">
    <w:name w:val="Hyperlink"/>
    <w:basedOn w:val="a0"/>
    <w:uiPriority w:val="99"/>
    <w:unhideWhenUsed/>
    <w:rsid w:val="00111B7C"/>
    <w:rPr>
      <w:color w:val="0000FF"/>
      <w:u w:val="single"/>
    </w:rPr>
  </w:style>
  <w:style w:type="character" w:styleId="a6">
    <w:name w:val="Emphasis"/>
    <w:basedOn w:val="a0"/>
    <w:uiPriority w:val="20"/>
    <w:qFormat/>
    <w:rsid w:val="00111B7C"/>
    <w:rPr>
      <w:i/>
      <w:iCs/>
    </w:rPr>
  </w:style>
  <w:style w:type="character" w:customStyle="1" w:styleId="jslinkblank">
    <w:name w:val="js_link_blank"/>
    <w:basedOn w:val="a0"/>
    <w:rsid w:val="00111B7C"/>
  </w:style>
  <w:style w:type="paragraph" w:styleId="a7">
    <w:name w:val="Balloon Text"/>
    <w:basedOn w:val="a"/>
    <w:link w:val="a8"/>
    <w:uiPriority w:val="99"/>
    <w:semiHidden/>
    <w:unhideWhenUsed/>
    <w:rsid w:val="00111B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B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3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D865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n.by/info/byudzhet-prozhitochnogo-minimuma" TargetMode="External"/><Relationship Id="rId3" Type="http://schemas.openxmlformats.org/officeDocument/2006/relationships/styles" Target="styles.xml"/><Relationship Id="rId7" Type="http://schemas.openxmlformats.org/officeDocument/2006/relationships/hyperlink" Target="https://myfin.by/wiki/term/srednyaya-zarplata-v-belaru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fin.by/wiki/term/ministerstvo-truda-i-socialnoj-zashhity-respubliki-belar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2osz.ssf.gov.by/fundMo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C981-BF53-451F-965E-CED348FF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2024-11-16T07:25:00Z</cp:lastPrinted>
  <dcterms:created xsi:type="dcterms:W3CDTF">2025-05-06T06:37:00Z</dcterms:created>
  <dcterms:modified xsi:type="dcterms:W3CDTF">2025-05-06T06:37:00Z</dcterms:modified>
</cp:coreProperties>
</file>