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489D" w14:textId="77777777" w:rsidR="00D60BCD" w:rsidRPr="00D60BCD" w:rsidRDefault="00D60BCD" w:rsidP="00D60BCD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D60BCD">
        <w:rPr>
          <w:rFonts w:ascii="Times New Roman" w:hAnsi="Times New Roman" w:cs="Times New Roman"/>
          <w:sz w:val="30"/>
          <w:szCs w:val="30"/>
          <w:lang w:val="ru-RU"/>
        </w:rPr>
        <w:t>Извещение</w:t>
      </w:r>
    </w:p>
    <w:p w14:paraId="505D37B3" w14:textId="28D48122" w:rsidR="007562CE" w:rsidRPr="00D60BCD" w:rsidRDefault="00D60BCD" w:rsidP="00D60BCD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D60BCD">
        <w:rPr>
          <w:rFonts w:ascii="Times New Roman" w:hAnsi="Times New Roman" w:cs="Times New Roman"/>
          <w:sz w:val="30"/>
          <w:szCs w:val="30"/>
          <w:lang w:val="ru-RU"/>
        </w:rPr>
        <w:t>о продаже здани</w:t>
      </w:r>
      <w:r w:rsidR="00017411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D60BCD"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proofErr w:type="spellStart"/>
      <w:r w:rsidRPr="00D60BCD">
        <w:rPr>
          <w:rFonts w:ascii="Times New Roman" w:hAnsi="Times New Roman" w:cs="Times New Roman"/>
          <w:sz w:val="30"/>
          <w:szCs w:val="30"/>
          <w:lang w:val="ru-RU"/>
        </w:rPr>
        <w:t>аг</w:t>
      </w:r>
      <w:proofErr w:type="spellEnd"/>
      <w:r w:rsidRPr="00D60BCD">
        <w:rPr>
          <w:rFonts w:ascii="Times New Roman" w:hAnsi="Times New Roman" w:cs="Times New Roman"/>
          <w:sz w:val="30"/>
          <w:szCs w:val="30"/>
          <w:lang w:val="ru-RU"/>
        </w:rPr>
        <w:t>. Ворона, Островецкого ра</w:t>
      </w:r>
      <w:r w:rsidR="00017411">
        <w:rPr>
          <w:rFonts w:ascii="Times New Roman" w:hAnsi="Times New Roman" w:cs="Times New Roman"/>
          <w:sz w:val="30"/>
          <w:szCs w:val="30"/>
          <w:lang w:val="ru-RU"/>
        </w:rPr>
        <w:t>йона</w:t>
      </w:r>
    </w:p>
    <w:p w14:paraId="742D75B5" w14:textId="77777777" w:rsidR="007562CE" w:rsidRPr="007562CE" w:rsidRDefault="007562CE" w:rsidP="007562CE">
      <w:pPr>
        <w:shd w:val="clear" w:color="auto" w:fill="F1F1F1"/>
        <w:spacing w:after="75"/>
        <w:divId w:val="531266064"/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</w:pPr>
      <w:r w:rsidRPr="007562CE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14:ligatures w14:val="none"/>
        </w:rPr>
        <mc:AlternateContent>
          <mc:Choice Requires="wps">
            <w:drawing>
              <wp:inline distT="0" distB="0" distL="0" distR="0" wp14:anchorId="6053FFE2" wp14:editId="118C7C23">
                <wp:extent cx="3667125" cy="4445"/>
                <wp:effectExtent l="1032192" t="31750" r="1032193" b="36830"/>
                <wp:docPr id="44604749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952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97022" id="Прямоугольник 1" o:spid="_x0000_s1026" style="width:288.75pt;height: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" filled="f">
                <w10:anchorlock/>
              </v:rect>
            </w:pict>
          </mc:Fallback>
        </mc:AlternateContent>
      </w:r>
    </w:p>
    <w:p w14:paraId="0F09901A" w14:textId="77777777" w:rsidR="007562CE" w:rsidRDefault="007562CE" w:rsidP="007562CE">
      <w:pPr>
        <w:shd w:val="clear" w:color="auto" w:fill="F1F1F1"/>
        <w:spacing w:line="300" w:lineRule="atLeast"/>
        <w:divId w:val="728846050"/>
        <w:rPr>
          <w:rFonts w:ascii="Open Sans" w:hAnsi="Open Sans" w:cs="Open Sans"/>
          <w:b/>
          <w:bCs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</w:pPr>
      <w:r w:rsidRPr="007562CE">
        <w:rPr>
          <w:rFonts w:ascii="Open Sans" w:hAnsi="Open Sans" w:cs="Open Sans"/>
          <w:b/>
          <w:bCs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Начальная цена имущества:</w:t>
      </w:r>
    </w:p>
    <w:p w14:paraId="109A3ED0" w14:textId="77777777" w:rsidR="00D60BCD" w:rsidRPr="00D60BCD" w:rsidRDefault="00D60BCD" w:rsidP="007562CE">
      <w:pPr>
        <w:shd w:val="clear" w:color="auto" w:fill="F1F1F1"/>
        <w:spacing w:line="300" w:lineRule="atLeast"/>
        <w:divId w:val="728846050"/>
        <w:rPr>
          <w:rFonts w:ascii="Open Sans" w:hAnsi="Open Sans" w:cs="Open Sans"/>
          <w:color w:val="222222"/>
          <w:kern w:val="0"/>
          <w:sz w:val="20"/>
          <w:szCs w:val="20"/>
          <w:lang w:val="ru-RU"/>
          <w14:ligatures w14:val="none"/>
        </w:rPr>
      </w:pPr>
    </w:p>
    <w:p w14:paraId="5A098081" w14:textId="10478623" w:rsidR="00D60BCD" w:rsidRDefault="00D60BCD" w:rsidP="00D60BCD">
      <w:pPr>
        <w:shd w:val="clear" w:color="auto" w:fill="F1F1F1"/>
        <w:spacing w:line="300" w:lineRule="atLeast"/>
        <w:divId w:val="728846050"/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</w:pPr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 xml:space="preserve">                                                                                                                                            Склад </w:t>
      </w:r>
      <w:r w:rsidR="007562CE"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5 800,00 BYN </w:t>
      </w:r>
    </w:p>
    <w:p w14:paraId="7CE9E5C5" w14:textId="4D960B97" w:rsidR="007562CE" w:rsidRDefault="00D60BCD" w:rsidP="00D60BCD">
      <w:pPr>
        <w:shd w:val="clear" w:color="auto" w:fill="F1F1F1"/>
        <w:spacing w:line="300" w:lineRule="atLeast"/>
        <w:jc w:val="center"/>
        <w:divId w:val="728846050"/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</w:pPr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 xml:space="preserve">                                                                                                                         Гараж 13200,</w:t>
      </w:r>
      <w:proofErr w:type="gramStart"/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>00</w:t>
      </w:r>
      <w:r w:rsidR="007562CE"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 </w:t>
      </w:r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 xml:space="preserve"> </w:t>
      </w: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BYN</w:t>
      </w:r>
      <w:proofErr w:type="gramEnd"/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1E67F977" w14:textId="1938925B" w:rsidR="00D60BCD" w:rsidRDefault="00D60BCD" w:rsidP="00D60BCD">
      <w:pPr>
        <w:shd w:val="clear" w:color="auto" w:fill="F1F1F1"/>
        <w:spacing w:line="300" w:lineRule="atLeast"/>
        <w:jc w:val="center"/>
        <w:divId w:val="728846050"/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</w:pPr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 xml:space="preserve">                                                                                                                                        Мехмастерские 21100,00 </w:t>
      </w: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BYN </w:t>
      </w:r>
    </w:p>
    <w:p w14:paraId="23DCF015" w14:textId="0A36FB68" w:rsidR="00D60BCD" w:rsidRPr="00D60BCD" w:rsidRDefault="00D60BCD" w:rsidP="00D60BCD">
      <w:pPr>
        <w:shd w:val="clear" w:color="auto" w:fill="F1F1F1"/>
        <w:spacing w:line="300" w:lineRule="atLeast"/>
        <w:jc w:val="center"/>
        <w:divId w:val="728846050"/>
        <w:rPr>
          <w:rFonts w:ascii="Open Sans" w:hAnsi="Open Sans" w:cs="Open Sans"/>
          <w:color w:val="222222"/>
          <w:kern w:val="0"/>
          <w:sz w:val="20"/>
          <w:szCs w:val="20"/>
          <w:lang w:val="ru-RU"/>
          <w14:ligatures w14:val="none"/>
        </w:rPr>
      </w:pPr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 xml:space="preserve">                                                                                                                       Проходная 1100 </w:t>
      </w: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BYN </w:t>
      </w:r>
    </w:p>
    <w:p w14:paraId="3420BCD7" w14:textId="77777777" w:rsidR="007562CE" w:rsidRPr="007562CE" w:rsidRDefault="007562CE" w:rsidP="007562CE">
      <w:pPr>
        <w:shd w:val="clear" w:color="auto" w:fill="F1F1F1"/>
        <w:spacing w:line="300" w:lineRule="atLeast"/>
        <w:divId w:val="1180587547"/>
        <w:rPr>
          <w:rFonts w:ascii="Open Sans" w:hAnsi="Open Sans" w:cs="Open Sans"/>
          <w:color w:val="222222"/>
          <w:kern w:val="0"/>
          <w:sz w:val="20"/>
          <w:szCs w:val="20"/>
          <w14:ligatures w14:val="none"/>
        </w:rPr>
      </w:pPr>
      <w:r w:rsidRPr="007562CE">
        <w:rPr>
          <w:rFonts w:ascii="Open Sans" w:hAnsi="Open Sans" w:cs="Open Sans"/>
          <w:b/>
          <w:bCs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Сумма задатка:</w:t>
      </w:r>
    </w:p>
    <w:p w14:paraId="4831B943" w14:textId="3C583FAF" w:rsidR="00D60BCD" w:rsidRDefault="00D60BCD" w:rsidP="00D60BCD">
      <w:pPr>
        <w:shd w:val="clear" w:color="auto" w:fill="F1F1F1"/>
        <w:spacing w:line="300" w:lineRule="atLeast"/>
        <w:divId w:val="1551189320"/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</w:pPr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 xml:space="preserve">                                                                                                                                             </w:t>
      </w:r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 xml:space="preserve">Склад </w:t>
      </w: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5 80,00 BYN </w:t>
      </w:r>
    </w:p>
    <w:p w14:paraId="369D2445" w14:textId="208FE5A2" w:rsidR="00D60BCD" w:rsidRDefault="00D60BCD" w:rsidP="00D60BCD">
      <w:pPr>
        <w:shd w:val="clear" w:color="auto" w:fill="F1F1F1"/>
        <w:spacing w:line="300" w:lineRule="atLeast"/>
        <w:jc w:val="center"/>
        <w:divId w:val="1551189320"/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</w:pPr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 xml:space="preserve">                                                                                                                         Гараж 1320,</w:t>
      </w:r>
      <w:proofErr w:type="gramStart"/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>00</w:t>
      </w: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 </w:t>
      </w:r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 xml:space="preserve"> </w:t>
      </w: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BYN</w:t>
      </w:r>
      <w:proofErr w:type="gramEnd"/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4585383E" w14:textId="4B692F26" w:rsidR="00D60BCD" w:rsidRDefault="00D60BCD" w:rsidP="00D60BCD">
      <w:pPr>
        <w:shd w:val="clear" w:color="auto" w:fill="F1F1F1"/>
        <w:spacing w:line="300" w:lineRule="atLeast"/>
        <w:jc w:val="center"/>
        <w:divId w:val="1551189320"/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</w:pPr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 xml:space="preserve">                                                                                                                                        Мехмастерские 2110,00 </w:t>
      </w: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BYN </w:t>
      </w:r>
    </w:p>
    <w:p w14:paraId="22CB7FD0" w14:textId="1D42A098" w:rsidR="00D60BCD" w:rsidRPr="00D60BCD" w:rsidRDefault="00D60BCD" w:rsidP="00D60BCD">
      <w:pPr>
        <w:shd w:val="clear" w:color="auto" w:fill="F1F1F1"/>
        <w:spacing w:line="300" w:lineRule="atLeast"/>
        <w:jc w:val="center"/>
        <w:divId w:val="1551189320"/>
        <w:rPr>
          <w:rFonts w:ascii="Open Sans" w:hAnsi="Open Sans" w:cs="Open Sans"/>
          <w:color w:val="222222"/>
          <w:kern w:val="0"/>
          <w:sz w:val="20"/>
          <w:szCs w:val="20"/>
          <w:lang w:val="ru-RU"/>
          <w14:ligatures w14:val="none"/>
        </w:rPr>
      </w:pPr>
      <w:r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:lang w:val="ru-RU"/>
          <w14:ligatures w14:val="none"/>
        </w:rPr>
        <w:t xml:space="preserve">                                                                                                                       Проходная 110 </w:t>
      </w: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BYN </w:t>
      </w:r>
    </w:p>
    <w:p w14:paraId="04B5FFB3" w14:textId="77777777" w:rsidR="007562CE" w:rsidRPr="007562CE" w:rsidRDefault="007562CE" w:rsidP="007562CE">
      <w:pPr>
        <w:shd w:val="clear" w:color="auto" w:fill="F1F1F1"/>
        <w:spacing w:line="300" w:lineRule="atLeast"/>
        <w:divId w:val="1551189320"/>
        <w:rPr>
          <w:rFonts w:ascii="Open Sans" w:hAnsi="Open Sans" w:cs="Open Sans"/>
          <w:color w:val="222222"/>
          <w:kern w:val="0"/>
          <w:sz w:val="20"/>
          <w:szCs w:val="20"/>
          <w14:ligatures w14:val="none"/>
        </w:rPr>
      </w:pPr>
      <w:r w:rsidRPr="007562CE">
        <w:rPr>
          <w:rFonts w:ascii="Open Sans" w:hAnsi="Open Sans" w:cs="Open Sans"/>
          <w:b/>
          <w:bCs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Срок полной оплаты лота покупателем:</w:t>
      </w:r>
    </w:p>
    <w:p w14:paraId="551F15DF" w14:textId="77777777" w:rsidR="007562CE" w:rsidRPr="007562CE" w:rsidRDefault="007562CE" w:rsidP="007562CE">
      <w:pPr>
        <w:shd w:val="clear" w:color="auto" w:fill="F1F1F1"/>
        <w:spacing w:line="300" w:lineRule="atLeast"/>
        <w:jc w:val="right"/>
        <w:divId w:val="1551189320"/>
        <w:rPr>
          <w:rFonts w:ascii="Open Sans" w:hAnsi="Open Sans" w:cs="Open Sans"/>
          <w:color w:val="222222"/>
          <w:kern w:val="0"/>
          <w:sz w:val="20"/>
          <w:szCs w:val="20"/>
          <w14:ligatures w14:val="none"/>
        </w:rPr>
      </w:pP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10 рабочих дней</w:t>
      </w:r>
    </w:p>
    <w:p w14:paraId="2496ED6C" w14:textId="77777777" w:rsidR="007562CE" w:rsidRPr="007562CE" w:rsidRDefault="007562CE" w:rsidP="007562CE">
      <w:pPr>
        <w:shd w:val="clear" w:color="auto" w:fill="F1F1F1"/>
        <w:spacing w:line="300" w:lineRule="atLeast"/>
        <w:divId w:val="116679691"/>
        <w:rPr>
          <w:rFonts w:ascii="Open Sans" w:hAnsi="Open Sans" w:cs="Open Sans"/>
          <w:color w:val="222222"/>
          <w:kern w:val="0"/>
          <w:sz w:val="20"/>
          <w:szCs w:val="20"/>
          <w14:ligatures w14:val="none"/>
        </w:rPr>
      </w:pPr>
      <w:r w:rsidRPr="007562CE">
        <w:rPr>
          <w:rFonts w:ascii="Open Sans" w:hAnsi="Open Sans" w:cs="Open Sans"/>
          <w:b/>
          <w:bCs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Время окончания приема заявок:</w:t>
      </w:r>
    </w:p>
    <w:p w14:paraId="4D1F00CE" w14:textId="77777777" w:rsidR="007562CE" w:rsidRPr="007562CE" w:rsidRDefault="007562CE" w:rsidP="007562CE">
      <w:pPr>
        <w:shd w:val="clear" w:color="auto" w:fill="F1F1F1"/>
        <w:spacing w:line="300" w:lineRule="atLeast"/>
        <w:jc w:val="right"/>
        <w:divId w:val="116679691"/>
        <w:rPr>
          <w:rFonts w:ascii="Open Sans" w:hAnsi="Open Sans" w:cs="Open Sans"/>
          <w:color w:val="222222"/>
          <w:kern w:val="0"/>
          <w:sz w:val="20"/>
          <w:szCs w:val="20"/>
          <w14:ligatures w14:val="none"/>
        </w:rPr>
      </w:pP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16 июля 2025 16:00</w:t>
      </w:r>
    </w:p>
    <w:p w14:paraId="396EBDFF" w14:textId="77777777" w:rsidR="007562CE" w:rsidRPr="007562CE" w:rsidRDefault="007562CE" w:rsidP="007562CE">
      <w:pPr>
        <w:shd w:val="clear" w:color="auto" w:fill="F1F1F1"/>
        <w:spacing w:line="300" w:lineRule="atLeast"/>
        <w:divId w:val="469058593"/>
        <w:rPr>
          <w:rFonts w:ascii="Open Sans" w:hAnsi="Open Sans" w:cs="Open Sans"/>
          <w:color w:val="222222"/>
          <w:kern w:val="0"/>
          <w:sz w:val="20"/>
          <w:szCs w:val="20"/>
          <w14:ligatures w14:val="none"/>
        </w:rPr>
      </w:pPr>
      <w:r w:rsidRPr="007562CE">
        <w:rPr>
          <w:rFonts w:ascii="Open Sans" w:hAnsi="Open Sans" w:cs="Open Sans"/>
          <w:b/>
          <w:bCs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Время начала торгов:</w:t>
      </w:r>
    </w:p>
    <w:p w14:paraId="687BAD56" w14:textId="77777777" w:rsidR="007562CE" w:rsidRPr="007562CE" w:rsidRDefault="007562CE" w:rsidP="007562CE">
      <w:pPr>
        <w:shd w:val="clear" w:color="auto" w:fill="F1F1F1"/>
        <w:spacing w:line="300" w:lineRule="atLeast"/>
        <w:jc w:val="right"/>
        <w:divId w:val="469058593"/>
        <w:rPr>
          <w:rFonts w:ascii="Open Sans" w:hAnsi="Open Sans" w:cs="Open Sans"/>
          <w:color w:val="222222"/>
          <w:kern w:val="0"/>
          <w:sz w:val="20"/>
          <w:szCs w:val="20"/>
          <w14:ligatures w14:val="none"/>
        </w:rPr>
      </w:pP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17 июля 2025 09:00</w:t>
      </w:r>
    </w:p>
    <w:p w14:paraId="6BB5A3F1" w14:textId="77777777" w:rsidR="007562CE" w:rsidRPr="007562CE" w:rsidRDefault="007562CE" w:rsidP="007562CE">
      <w:pPr>
        <w:shd w:val="clear" w:color="auto" w:fill="F1F1F1"/>
        <w:spacing w:line="300" w:lineRule="atLeast"/>
        <w:divId w:val="1010109643"/>
        <w:rPr>
          <w:rFonts w:ascii="Open Sans" w:hAnsi="Open Sans" w:cs="Open Sans"/>
          <w:color w:val="222222"/>
          <w:kern w:val="0"/>
          <w:sz w:val="20"/>
          <w:szCs w:val="20"/>
          <w14:ligatures w14:val="none"/>
        </w:rPr>
      </w:pPr>
      <w:r w:rsidRPr="007562CE">
        <w:rPr>
          <w:rFonts w:ascii="Open Sans" w:hAnsi="Open Sans" w:cs="Open Sans"/>
          <w:b/>
          <w:bCs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Время окончания торгов:</w:t>
      </w:r>
    </w:p>
    <w:p w14:paraId="325F3D60" w14:textId="77777777" w:rsidR="007562CE" w:rsidRPr="007562CE" w:rsidRDefault="007562CE" w:rsidP="007562CE">
      <w:pPr>
        <w:shd w:val="clear" w:color="auto" w:fill="F1F1F1"/>
        <w:spacing w:line="300" w:lineRule="atLeast"/>
        <w:jc w:val="right"/>
        <w:divId w:val="1010109643"/>
        <w:rPr>
          <w:rFonts w:ascii="Open Sans" w:hAnsi="Open Sans" w:cs="Open Sans"/>
          <w:color w:val="222222"/>
          <w:kern w:val="0"/>
          <w:sz w:val="20"/>
          <w:szCs w:val="20"/>
          <w14:ligatures w14:val="none"/>
        </w:rPr>
      </w:pPr>
      <w:r w:rsidRPr="007562CE">
        <w:rPr>
          <w:rFonts w:ascii="Open Sans" w:hAnsi="Open Sans" w:cs="Open Sans"/>
          <w:color w:val="222222"/>
          <w:kern w:val="0"/>
          <w:sz w:val="20"/>
          <w:szCs w:val="20"/>
          <w:bdr w:val="none" w:sz="0" w:space="0" w:color="auto" w:frame="1"/>
          <w14:ligatures w14:val="none"/>
        </w:rPr>
        <w:t>17 июля 2025 18:00</w:t>
      </w:r>
    </w:p>
    <w:p w14:paraId="0AC26A37" w14:textId="77777777" w:rsidR="007562CE" w:rsidRPr="007562CE" w:rsidRDefault="007562CE" w:rsidP="007562CE">
      <w:pPr>
        <w:shd w:val="clear" w:color="auto" w:fill="F1F1F1"/>
        <w:spacing w:line="300" w:lineRule="atLeast"/>
        <w:divId w:val="1131479227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7562CE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В соответствии с подпунктом 2.30.3 ст. 115 Налогового кодекса Республики Беларусь (Особенная часть) объектами включаются налогом на добавленную стоимость, не признаваемые обороты в результате реализации положительного ущерба должника в рамках исполнительного производства, включая передачу ущерба взыскателям.</w:t>
      </w:r>
    </w:p>
    <w:p w14:paraId="5F716764" w14:textId="77777777" w:rsidR="007562CE" w:rsidRPr="007562CE" w:rsidRDefault="007562CE" w:rsidP="007562CE">
      <w:pPr>
        <w:shd w:val="clear" w:color="auto" w:fill="F1F1F1"/>
        <w:divId w:val="1516770194"/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</w:pPr>
      <w:r w:rsidRPr="007562CE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© Яндекс</w:t>
      </w:r>
      <w:r w:rsidRPr="007562CE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 </w:t>
      </w:r>
      <w:hyperlink r:id="rId4" w:tgtFrame="_blank" w:history="1">
        <w:r w:rsidRPr="007562CE">
          <w:rPr>
            <w:rFonts w:ascii="Open Sans" w:eastAsia="Times New Roman" w:hAnsi="Open Sans" w:cs="Open Sans"/>
            <w:color w:val="000000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Условия использования</w:t>
        </w:r>
      </w:hyperlink>
      <w:hyperlink r:id="rId5" w:tgtFrame="_blank" w:history="1">
        <w:r w:rsidRPr="007562CE">
          <w:rPr>
            <w:rFonts w:ascii="Open Sans" w:eastAsia="Times New Roman" w:hAnsi="Open Sans" w:cs="Open Sans"/>
            <w:color w:val="000000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API</w:t>
        </w:r>
      </w:hyperlink>
      <w:r w:rsidRPr="007562CE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7 км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7138"/>
      </w:tblGrid>
      <w:tr w:rsidR="007562CE" w:rsidRPr="007562CE" w14:paraId="1B27FC58" w14:textId="77777777" w:rsidTr="00D60BCD">
        <w:trPr>
          <w:divId w:val="1741825951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1C985600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Информация о предмете торговли</w:t>
            </w:r>
          </w:p>
        </w:tc>
      </w:tr>
      <w:tr w:rsidR="007562CE" w:rsidRPr="007562CE" w14:paraId="3063B063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6808743D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Местоположение имущества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276031D0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Гродненская область, Островецкий р-н, Ворнянский с/с, аг. Ворона, ул. Карла Маркса, 38/2 </w:t>
            </w:r>
          </w:p>
        </w:tc>
      </w:tr>
      <w:tr w:rsidR="007562CE" w:rsidRPr="007562CE" w14:paraId="2A0F93A2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7B7285CD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Площадь общая (кв.м.) 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73840062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134.8</w:t>
            </w:r>
          </w:p>
        </w:tc>
      </w:tr>
      <w:tr w:rsidR="007562CE" w:rsidRPr="007562CE" w14:paraId="0ECF3847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329F7436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Описание 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2A3A0499" w14:textId="787865E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Сведения о капитальном строительстве: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Инвентарный номер: 442/C-10182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Адрес (местоположение): Гродненская обл., Островецкий р-н, Ворнянский с/с, аг. Ворона, ул. Карла Маркса, 38/</w:t>
            </w:r>
            <w:proofErr w:type="gramStart"/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2 </w:t>
            </w:r>
            <w:r w:rsidR="00017411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:lang w:val="ru-RU"/>
                <w14:ligatures w14:val="none"/>
              </w:rPr>
              <w:t>,</w:t>
            </w:r>
            <w:proofErr w:type="gramEnd"/>
            <w:r w:rsidR="00017411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:lang w:val="ru-RU"/>
                <w14:ligatures w14:val="none"/>
              </w:rPr>
              <w:t xml:space="preserve"> 38/3, 38, 38/1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Общая площадь (протяженность): 134,</w:t>
            </w:r>
            <w:proofErr w:type="gramStart"/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8 </w:t>
            </w:r>
            <w:r w:rsidR="00017411" w:rsidRPr="00017411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:lang w:val="ru-RU"/>
                <w14:ligatures w14:val="none"/>
              </w:rPr>
              <w:t>;</w:t>
            </w:r>
            <w:proofErr w:type="gramEnd"/>
            <w:r w:rsidR="00017411" w:rsidRPr="00017411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:lang w:val="ru-RU"/>
                <w14:ligatures w14:val="none"/>
              </w:rPr>
              <w:t xml:space="preserve"> 411</w:t>
            </w:r>
            <w:r w:rsidR="00017411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:lang w:val="ru-RU"/>
                <w14:ligatures w14:val="none"/>
              </w:rPr>
              <w:t>,7</w:t>
            </w:r>
            <w:r w:rsidR="00017411" w:rsidRPr="00017411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:lang w:val="ru-RU"/>
                <w14:ligatures w14:val="none"/>
              </w:rPr>
              <w:t xml:space="preserve">; </w:t>
            </w:r>
            <w:r w:rsidR="00017411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:lang w:val="ru-RU"/>
                <w14:ligatures w14:val="none"/>
              </w:rPr>
              <w:t>400,6</w:t>
            </w:r>
            <w:r w:rsidR="00017411" w:rsidRPr="00017411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:lang w:val="ru-RU"/>
                <w14:ligatures w14:val="none"/>
              </w:rPr>
              <w:t>;</w:t>
            </w:r>
            <w:r w:rsidR="00017411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:lang w:val="ru-RU"/>
                <w14:ligatures w14:val="none"/>
              </w:rPr>
              <w:t xml:space="preserve"> 26,9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Кадастровый номер земельного участка, на котором расположено капитальное строение: 424680405101000153. Отдельный земельный участок при обслуживании капитального имущества не выделен.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Право собственности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(Собственность одного лица)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Идентификационные сведения о правообладателе: Общество с ограниченной ответственностью "РастисКэпитал",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590265601, 09.01.2013, УНП 590265601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Доля: 1/1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Сведения на земельном участке: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Кадастровый номер: 424680405101000153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Адрес (местоположение): Гродненская обл., Островецкий р-н, Ворнянский с/с, аг. Ворона, ул. Карла Маркса, д. 38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Площадь (га): 1,4937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Целевое назначение земельного участка: Земельный участок для иных сельскохозяйственных объектов (обслуживания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зданий)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Инвентарные номера капитальных построек: 442/C-10180, 442/C-10181, 442/C-10182, 442/C-10183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Право собственности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(Собственность лица одного)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Идентификационные сведения о правообладатель: Республика Беларусь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Доля: 1/1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Право обращения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Идентификационные сведения о правообладателе: Общество с ограниченной ответственностью "РастисКэпитал",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590265601, 09.01.2013, УНП 590265601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  <w:t>Доля: 1/1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</w:r>
          </w:p>
        </w:tc>
      </w:tr>
      <w:tr w:rsidR="007562CE" w:rsidRPr="007562CE" w14:paraId="06249C32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3EAEB557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Инвентарный номер 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4F6F9143" w14:textId="0D003A59" w:rsidR="007562CE" w:rsidRPr="007562CE" w:rsidRDefault="00017411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442/C-10180, 442/C-10181, 442/C-10182, 442/C-10183 </w:t>
            </w: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br/>
            </w:r>
          </w:p>
        </w:tc>
      </w:tr>
      <w:tr w:rsidR="007562CE" w:rsidRPr="007562CE" w14:paraId="3C0C0F4E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4588F05F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Должник: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317A4DEB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Общество с ограниченной ответственностью "РастисКэпитал" </w:t>
            </w:r>
          </w:p>
        </w:tc>
      </w:tr>
      <w:tr w:rsidR="007562CE" w:rsidRPr="007562CE" w14:paraId="3D2AEC72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35B4027F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Обременения: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55D08FD6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Запретить совершение управленческих действий.</w:t>
            </w:r>
          </w:p>
        </w:tc>
      </w:tr>
      <w:tr w:rsidR="007562CE" w:rsidRPr="007562CE" w14:paraId="58DCF205" w14:textId="77777777" w:rsidTr="00D60BCD">
        <w:trPr>
          <w:divId w:val="1741825951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32BD93E0" w14:textId="77777777" w:rsidR="007562CE" w:rsidRPr="007562CE" w:rsidRDefault="007562CE" w:rsidP="007562CE">
            <w:pPr>
              <w:spacing w:line="285" w:lineRule="atLeast"/>
              <w:divId w:val="500588551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Осмотр объекта</w:t>
            </w:r>
          </w:p>
          <w:p w14:paraId="2DDED6A3" w14:textId="77777777" w:rsidR="007562CE" w:rsidRPr="007562CE" w:rsidRDefault="007562CE" w:rsidP="007562CE">
            <w:pPr>
              <w:spacing w:line="285" w:lineRule="atLeast"/>
              <w:divId w:val="1201897108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Участник электронных торгов обязан до начала электронных торгов просмотреть предмет торгов (п.2.4.3 Регламента)</w:t>
            </w:r>
          </w:p>
        </w:tc>
      </w:tr>
      <w:tr w:rsidR="007562CE" w:rsidRPr="007562CE" w14:paraId="4B43B15F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2F3D9C9C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Контактное лицо: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69ADCAA3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Специалисты по продаже</w:t>
            </w:r>
          </w:p>
        </w:tc>
      </w:tr>
      <w:tr w:rsidR="007562CE" w:rsidRPr="007562CE" w14:paraId="17333F62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7EF86166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Контакты: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19BD88BB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+</w:t>
            </w:r>
            <w:proofErr w:type="gramStart"/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375336060266,+</w:t>
            </w:r>
            <w:proofErr w:type="gramEnd"/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375336226725</w:t>
            </w:r>
          </w:p>
        </w:tc>
      </w:tr>
      <w:tr w:rsidR="007562CE" w:rsidRPr="007562CE" w14:paraId="1500C195" w14:textId="77777777" w:rsidTr="00D60BCD">
        <w:trPr>
          <w:divId w:val="1741825951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24135717" w14:textId="77777777" w:rsidR="007562CE" w:rsidRPr="007562CE" w:rsidRDefault="007562CE" w:rsidP="007562CE">
            <w:pPr>
              <w:spacing w:line="285" w:lineRule="atLeast"/>
              <w:divId w:val="53890420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Организатор торгов</w:t>
            </w:r>
          </w:p>
        </w:tc>
      </w:tr>
      <w:tr w:rsidR="007562CE" w:rsidRPr="007562CE" w14:paraId="626189C9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590F3BC2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Наименование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38745805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Республиканское унитарное предприятие по оказанию услуг "БелЮрОбеспечение" </w:t>
            </w:r>
          </w:p>
        </w:tc>
      </w:tr>
      <w:tr w:rsidR="007562CE" w:rsidRPr="007562CE" w14:paraId="0F0B6E98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52EFD948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УНП организации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566F8342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192821149 </w:t>
            </w:r>
          </w:p>
        </w:tc>
      </w:tr>
      <w:tr w:rsidR="007562CE" w:rsidRPr="007562CE" w14:paraId="1E77F170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449E7B1C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Контакты организатора аукциона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0EE5BC5D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+</w:t>
            </w:r>
            <w:proofErr w:type="gramStart"/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375336060266,+</w:t>
            </w:r>
            <w:proofErr w:type="gramEnd"/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375336226725 </w:t>
            </w:r>
          </w:p>
        </w:tc>
      </w:tr>
      <w:tr w:rsidR="007562CE" w:rsidRPr="007562CE" w14:paraId="594F55CA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7A760B42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Адрес организатора аукциона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1D9ADE50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г. Гродно ул. Дзержинского,31 </w:t>
            </w:r>
          </w:p>
        </w:tc>
      </w:tr>
      <w:tr w:rsidR="007562CE" w:rsidRPr="007562CE" w14:paraId="3B189A45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539AFF19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Электронная почта организатора аукциона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7C393E51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grodno@e-auction.by </w:t>
            </w:r>
          </w:p>
        </w:tc>
      </w:tr>
      <w:tr w:rsidR="007562CE" w:rsidRPr="007562CE" w14:paraId="5729CDB2" w14:textId="77777777" w:rsidTr="00D60BCD">
        <w:trPr>
          <w:divId w:val="1741825951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39E311AC" w14:textId="77777777" w:rsidR="007562CE" w:rsidRPr="007562CE" w:rsidRDefault="007562CE" w:rsidP="007562CE">
            <w:pPr>
              <w:spacing w:line="285" w:lineRule="atLeast"/>
              <w:divId w:val="82730585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Орган, обеспечивающий исполнение</w:t>
            </w:r>
          </w:p>
        </w:tc>
      </w:tr>
      <w:tr w:rsidR="007562CE" w:rsidRPr="007562CE" w14:paraId="624DA73C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79C51A2D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Наименование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198A1B7F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ОПИ УПИ главного управления юстиции Гродненского облисполкома</w:t>
            </w:r>
          </w:p>
        </w:tc>
      </w:tr>
      <w:tr w:rsidR="007562CE" w:rsidRPr="007562CE" w14:paraId="5D42461F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5815894E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УНП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4D414D60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500037201</w:t>
            </w:r>
          </w:p>
        </w:tc>
      </w:tr>
      <w:tr w:rsidR="007562CE" w:rsidRPr="007562CE" w14:paraId="0E8CDC95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528902D4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Адрес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6D3E6A9C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230005, г. Гродно, ул. Дубко, 9а</w:t>
            </w:r>
          </w:p>
        </w:tc>
      </w:tr>
      <w:tr w:rsidR="007562CE" w:rsidRPr="007562CE" w14:paraId="0808C2D6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4CF707FC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Телефон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3BFA2FCE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8(0152)611020</w:t>
            </w:r>
          </w:p>
        </w:tc>
      </w:tr>
      <w:tr w:rsidR="007562CE" w:rsidRPr="007562CE" w14:paraId="53E2660D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53274CC7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Электронная почта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25B9619C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opiupi401@minjust.by</w:t>
            </w:r>
          </w:p>
        </w:tc>
      </w:tr>
      <w:tr w:rsidR="007562CE" w:rsidRPr="007562CE" w14:paraId="0B7BE9EB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2F71EC65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Реквизиты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4086B934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ОПИ УПИ главного управления юстиции Гродненского облисполкома, УНП: 500037201, р/с BY70AKBB36429050040874000000 в ОАО «АСБ Беларусбанк», БИК AKBBBY2X </w:t>
            </w:r>
          </w:p>
        </w:tc>
      </w:tr>
      <w:tr w:rsidR="007562CE" w:rsidRPr="007562CE" w14:paraId="6EBFE814" w14:textId="77777777" w:rsidTr="00D60BCD">
        <w:trPr>
          <w:divId w:val="1741825951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2BC990AC" w14:textId="77777777" w:rsidR="007562CE" w:rsidRPr="007562CE" w:rsidRDefault="007562CE" w:rsidP="007562CE">
            <w:pPr>
              <w:spacing w:line="285" w:lineRule="atLeast"/>
              <w:divId w:val="385952403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Судебный исполнитель</w:t>
            </w:r>
          </w:p>
        </w:tc>
      </w:tr>
      <w:tr w:rsidR="007562CE" w:rsidRPr="007562CE" w14:paraId="014C4EEC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5337400D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Ф.И.О.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09A10513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Гареев Александр Мавлудович</w:t>
            </w:r>
          </w:p>
        </w:tc>
      </w:tr>
      <w:tr w:rsidR="007562CE" w:rsidRPr="007562CE" w14:paraId="0C096AD4" w14:textId="77777777" w:rsidTr="00D60BCD">
        <w:trPr>
          <w:divId w:val="17418259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677C5CDE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Телефон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14:paraId="2903A624" w14:textId="77777777" w:rsidR="007562CE" w:rsidRPr="007562CE" w:rsidRDefault="007562CE" w:rsidP="007562CE">
            <w:pPr>
              <w:spacing w:line="285" w:lineRule="atLeast"/>
              <w:rPr>
                <w:rFonts w:ascii="Open Sans" w:eastAsia="Times New Roman" w:hAnsi="Open Sans" w:cs="Open Sans"/>
                <w:kern w:val="0"/>
                <w:sz w:val="21"/>
                <w:szCs w:val="21"/>
                <w14:ligatures w14:val="none"/>
              </w:rPr>
            </w:pPr>
            <w:r w:rsidRPr="007562CE">
              <w:rPr>
                <w:rFonts w:ascii="Open Sans" w:eastAsia="Times New Roman" w:hAnsi="Open Sans" w:cs="Open Sans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+375333100638</w:t>
            </w:r>
          </w:p>
        </w:tc>
      </w:tr>
    </w:tbl>
    <w:p w14:paraId="42F2182D" w14:textId="77777777" w:rsidR="00DF47BE" w:rsidRDefault="00DF47BE">
      <w:pPr>
        <w:rPr>
          <w:lang w:val="ru-RU"/>
        </w:rPr>
      </w:pPr>
    </w:p>
    <w:p w14:paraId="0CE57ABE" w14:textId="77777777" w:rsidR="00DF47BE" w:rsidRPr="0042629F" w:rsidRDefault="00DF47BE">
      <w:pPr>
        <w:rPr>
          <w:lang w:val="ru-RU"/>
        </w:rPr>
      </w:pPr>
    </w:p>
    <w:sectPr w:rsidR="00DF47BE" w:rsidRPr="00426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F"/>
    <w:rsid w:val="00017411"/>
    <w:rsid w:val="00023DC5"/>
    <w:rsid w:val="00080EB2"/>
    <w:rsid w:val="000C1AE9"/>
    <w:rsid w:val="0014763D"/>
    <w:rsid w:val="002A25D4"/>
    <w:rsid w:val="002A2CB9"/>
    <w:rsid w:val="002B2FC0"/>
    <w:rsid w:val="003155B0"/>
    <w:rsid w:val="00375D43"/>
    <w:rsid w:val="00384B36"/>
    <w:rsid w:val="003F76CE"/>
    <w:rsid w:val="0042629F"/>
    <w:rsid w:val="00442401"/>
    <w:rsid w:val="004612BF"/>
    <w:rsid w:val="004B287F"/>
    <w:rsid w:val="00547046"/>
    <w:rsid w:val="005E3BD6"/>
    <w:rsid w:val="00611FBF"/>
    <w:rsid w:val="006C0DAF"/>
    <w:rsid w:val="007562CE"/>
    <w:rsid w:val="00956909"/>
    <w:rsid w:val="00A431CF"/>
    <w:rsid w:val="00A60CC1"/>
    <w:rsid w:val="00B22C9B"/>
    <w:rsid w:val="00B57D8E"/>
    <w:rsid w:val="00B90EE0"/>
    <w:rsid w:val="00BA702A"/>
    <w:rsid w:val="00BB6CBE"/>
    <w:rsid w:val="00BD0A9E"/>
    <w:rsid w:val="00C03F36"/>
    <w:rsid w:val="00CC7378"/>
    <w:rsid w:val="00D60BCD"/>
    <w:rsid w:val="00D773E1"/>
    <w:rsid w:val="00DA3353"/>
    <w:rsid w:val="00DA515A"/>
    <w:rsid w:val="00DA7801"/>
    <w:rsid w:val="00DF47BE"/>
    <w:rsid w:val="00E474D0"/>
    <w:rsid w:val="00EA1048"/>
    <w:rsid w:val="00EF1C09"/>
    <w:rsid w:val="00F148E1"/>
    <w:rsid w:val="00F6511F"/>
    <w:rsid w:val="00F7019F"/>
    <w:rsid w:val="00F87A91"/>
    <w:rsid w:val="00F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8218"/>
  <w15:chartTrackingRefBased/>
  <w15:docId w15:val="{689D02DD-01E9-BB40-A100-5A264728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56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562CE"/>
    <w:rPr>
      <w:rFonts w:eastAsiaTheme="majorEastAsia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a0"/>
    <w:rsid w:val="007562CE"/>
  </w:style>
  <w:style w:type="character" w:customStyle="1" w:styleId="fav-count">
    <w:name w:val="fav-count"/>
    <w:basedOn w:val="a0"/>
    <w:rsid w:val="007562CE"/>
  </w:style>
  <w:style w:type="character" w:styleId="a3">
    <w:name w:val="Hyperlink"/>
    <w:basedOn w:val="a0"/>
    <w:uiPriority w:val="99"/>
    <w:semiHidden/>
    <w:unhideWhenUsed/>
    <w:rsid w:val="007562CE"/>
    <w:rPr>
      <w:color w:val="0000FF"/>
      <w:u w:val="single"/>
    </w:rPr>
  </w:style>
  <w:style w:type="paragraph" w:customStyle="1" w:styleId="text-header">
    <w:name w:val="text-header"/>
    <w:basedOn w:val="a"/>
    <w:rsid w:val="007562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562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valuetext">
    <w:name w:val="value__text"/>
    <w:basedOn w:val="a0"/>
    <w:rsid w:val="0075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3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6064">
              <w:marLeft w:val="0"/>
              <w:marRight w:val="0"/>
              <w:marTop w:val="0"/>
              <w:marBottom w:val="225"/>
              <w:divBdr>
                <w:top w:val="single" w:sz="6" w:space="10" w:color="EBEBEB"/>
                <w:left w:val="single" w:sz="6" w:space="10" w:color="EBEBEB"/>
                <w:bottom w:val="single" w:sz="6" w:space="10" w:color="EBEBEB"/>
                <w:right w:val="single" w:sz="6" w:space="10" w:color="EBEBEB"/>
              </w:divBdr>
              <w:divsChild>
                <w:div w:id="14840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  <w:div w:id="11805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  <w:div w:id="1551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  <w:div w:id="1166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  <w:div w:id="4690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  <w:div w:id="10101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  <w:div w:id="1538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7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824881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2750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825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ch.yandex.ru/maps/mapsapi/?from=api-maps" TargetMode="External"/><Relationship Id="rId4" Type="http://schemas.openxmlformats.org/officeDocument/2006/relationships/hyperlink" Target="https://e-auction.by/nedvizhimost/kommercheskaya_nedvizhimost/4-2025-07-000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Spec-econom</cp:lastModifiedBy>
  <cp:revision>2</cp:revision>
  <dcterms:created xsi:type="dcterms:W3CDTF">2025-07-11T13:11:00Z</dcterms:created>
  <dcterms:modified xsi:type="dcterms:W3CDTF">2025-07-11T13:11:00Z</dcterms:modified>
</cp:coreProperties>
</file>