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E9" w:rsidRPr="006D0BE9" w:rsidRDefault="006D0BE9" w:rsidP="006D0B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0BE9">
        <w:rPr>
          <w:rFonts w:ascii="Times New Roman" w:hAnsi="Times New Roman" w:cs="Times New Roman"/>
          <w:b/>
          <w:sz w:val="32"/>
          <w:szCs w:val="32"/>
        </w:rPr>
        <w:t>Типичные нарушения, выявляемые при проведении мониторингов в сфере розничной торговли и рекламы</w:t>
      </w:r>
    </w:p>
    <w:p w:rsidR="006D0BE9" w:rsidRPr="006D0BE9" w:rsidRDefault="006D0BE9" w:rsidP="006D0BE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0BE9" w:rsidRDefault="006D0BE9" w:rsidP="006D0B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D0BE9">
        <w:rPr>
          <w:rFonts w:ascii="Times New Roman" w:hAnsi="Times New Roman" w:cs="Times New Roman"/>
          <w:sz w:val="32"/>
          <w:szCs w:val="32"/>
        </w:rPr>
        <w:t xml:space="preserve">Островецкий районный исполнительный комитет информирует, что при </w:t>
      </w:r>
      <w:bookmarkStart w:id="0" w:name="_GoBack"/>
      <w:r w:rsidRPr="006D0BE9">
        <w:rPr>
          <w:rFonts w:ascii="Times New Roman" w:hAnsi="Times New Roman" w:cs="Times New Roman"/>
          <w:sz w:val="32"/>
          <w:szCs w:val="32"/>
          <w:u w:val="single"/>
        </w:rPr>
        <w:t>проведении в 202</w:t>
      </w:r>
      <w:r w:rsidRPr="006D0BE9">
        <w:rPr>
          <w:rFonts w:ascii="Times New Roman" w:hAnsi="Times New Roman" w:cs="Times New Roman"/>
          <w:sz w:val="32"/>
          <w:szCs w:val="32"/>
          <w:u w:val="single"/>
        </w:rPr>
        <w:t>5</w:t>
      </w:r>
      <w:r w:rsidRPr="006D0BE9">
        <w:rPr>
          <w:rFonts w:ascii="Times New Roman" w:hAnsi="Times New Roman" w:cs="Times New Roman"/>
          <w:sz w:val="32"/>
          <w:szCs w:val="32"/>
          <w:u w:val="single"/>
        </w:rPr>
        <w:t xml:space="preserve"> г. мониторингов</w:t>
      </w:r>
      <w:r w:rsidRPr="006D0BE9">
        <w:rPr>
          <w:rFonts w:ascii="Times New Roman" w:hAnsi="Times New Roman" w:cs="Times New Roman"/>
          <w:sz w:val="32"/>
          <w:szCs w:val="32"/>
        </w:rPr>
        <w:t xml:space="preserve"> </w:t>
      </w:r>
      <w:bookmarkEnd w:id="0"/>
      <w:r w:rsidRPr="006D0BE9">
        <w:rPr>
          <w:rFonts w:ascii="Times New Roman" w:hAnsi="Times New Roman" w:cs="Times New Roman"/>
          <w:sz w:val="32"/>
          <w:szCs w:val="32"/>
        </w:rPr>
        <w:t xml:space="preserve">соблюдения законодательства в области розничной торговли, рекламы наиболее часто выявлялись следующие нарушения: </w:t>
      </w:r>
    </w:p>
    <w:p w:rsidR="006D0BE9" w:rsidRDefault="006D0BE9" w:rsidP="006D0B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D0BE9">
        <w:rPr>
          <w:rFonts w:ascii="Times New Roman" w:hAnsi="Times New Roman" w:cs="Times New Roman"/>
          <w:sz w:val="32"/>
          <w:szCs w:val="32"/>
        </w:rPr>
        <w:t xml:space="preserve">оформление ценников на товары с нарушениями (чаще всего отсутствует страна производства товара), </w:t>
      </w:r>
    </w:p>
    <w:p w:rsidR="006D0BE9" w:rsidRDefault="006D0BE9" w:rsidP="006D0B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D0BE9">
        <w:rPr>
          <w:rFonts w:ascii="Times New Roman" w:hAnsi="Times New Roman" w:cs="Times New Roman"/>
          <w:sz w:val="32"/>
          <w:szCs w:val="32"/>
        </w:rPr>
        <w:t xml:space="preserve">отсутствие ценников на отдельные товары, </w:t>
      </w:r>
    </w:p>
    <w:p w:rsidR="006D0BE9" w:rsidRDefault="006D0BE9" w:rsidP="006D0B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D0BE9">
        <w:rPr>
          <w:rFonts w:ascii="Times New Roman" w:hAnsi="Times New Roman" w:cs="Times New Roman"/>
          <w:sz w:val="32"/>
          <w:szCs w:val="32"/>
        </w:rPr>
        <w:t xml:space="preserve">отсутствие на ценниках информации о цене за литр, килограмм; </w:t>
      </w:r>
    </w:p>
    <w:p w:rsidR="006D0BE9" w:rsidRDefault="006D0BE9" w:rsidP="006D0B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D0BE9">
        <w:rPr>
          <w:rFonts w:ascii="Times New Roman" w:hAnsi="Times New Roman" w:cs="Times New Roman"/>
          <w:sz w:val="32"/>
          <w:szCs w:val="32"/>
        </w:rPr>
        <w:t xml:space="preserve">несоблюдение перечня товаров, обязательных к наличию для реализации в торговом объекте; </w:t>
      </w:r>
    </w:p>
    <w:p w:rsidR="00FA6D17" w:rsidRPr="006D0BE9" w:rsidRDefault="006D0BE9" w:rsidP="006D0B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D0BE9">
        <w:rPr>
          <w:rFonts w:ascii="Times New Roman" w:hAnsi="Times New Roman" w:cs="Times New Roman"/>
          <w:sz w:val="32"/>
          <w:szCs w:val="32"/>
        </w:rPr>
        <w:t>размещение средств наружной рекламы без получения разрешений в установленном законодательством порядке.</w:t>
      </w:r>
    </w:p>
    <w:sectPr w:rsidR="00FA6D17" w:rsidRPr="006D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E9"/>
    <w:rsid w:val="006D0BE9"/>
    <w:rsid w:val="00FA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A861C"/>
  <w15:chartTrackingRefBased/>
  <w15:docId w15:val="{3C4C0ED1-2709-4D78-984C-FB702C6E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экономики</dc:creator>
  <cp:keywords/>
  <dc:description/>
  <cp:lastModifiedBy>Отдел экономики</cp:lastModifiedBy>
  <cp:revision>1</cp:revision>
  <dcterms:created xsi:type="dcterms:W3CDTF">2026-01-06T06:21:00Z</dcterms:created>
  <dcterms:modified xsi:type="dcterms:W3CDTF">2026-01-06T06:23:00Z</dcterms:modified>
</cp:coreProperties>
</file>